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8E0256" w14:textId="65825AEB" w:rsidR="001416EA" w:rsidRDefault="00093A06">
      <w:r>
        <w:t>PROCEEDINGS OF PIERCE COUNTY, NORTH DAKOTA, BOARD OF COUNTY COMMISSIONERS</w:t>
      </w:r>
    </w:p>
    <w:p w14:paraId="54E6C588" w14:textId="3434DC48" w:rsidR="00093A06" w:rsidRDefault="00093A06"/>
    <w:p w14:paraId="6AF382E1" w14:textId="04E71554" w:rsidR="00093A06" w:rsidRDefault="00093A06">
      <w:r>
        <w:tab/>
      </w:r>
      <w:r>
        <w:tab/>
      </w:r>
      <w:r>
        <w:tab/>
      </w:r>
      <w:r>
        <w:tab/>
      </w:r>
      <w:r>
        <w:tab/>
        <w:t>April 2, 2019</w:t>
      </w:r>
    </w:p>
    <w:p w14:paraId="3029FC87" w14:textId="55C985AF" w:rsidR="00093A06" w:rsidRDefault="00093A06"/>
    <w:p w14:paraId="2F1A5EB8" w14:textId="2F70AF87" w:rsidR="00093A06" w:rsidRDefault="00093A06">
      <w:r>
        <w:t>The Pierce County Board of County Commissioners met in regular session on April 2, 2019.  Chairman Migler called the meeting to order at 8:00 A.M., with members Christenson, Brossart, Hoffert and Berg present.  Also, present was Byrce Berginski, Pierce County Tribune.</w:t>
      </w:r>
    </w:p>
    <w:p w14:paraId="110A8A70" w14:textId="5C6DAD99" w:rsidR="00093A06" w:rsidRDefault="00093A06"/>
    <w:p w14:paraId="76A9A849" w14:textId="1E19F806" w:rsidR="00093A06" w:rsidRDefault="00093A06">
      <w:r>
        <w:t>Chairman Migler led the Pledge of Allegiance.</w:t>
      </w:r>
    </w:p>
    <w:p w14:paraId="654CB33A" w14:textId="4A84A8FD" w:rsidR="00093A06" w:rsidRDefault="00093A06"/>
    <w:p w14:paraId="5E53C17C" w14:textId="0949B5D9" w:rsidR="00093A06" w:rsidRDefault="00093A06">
      <w:r>
        <w:t>Moved by Christenson and seconded by Hoffert, to approve the consent agenda. Motion carried.</w:t>
      </w:r>
    </w:p>
    <w:p w14:paraId="60B5F4A5" w14:textId="3F774C50" w:rsidR="00093A06" w:rsidRDefault="00093A06"/>
    <w:p w14:paraId="5EB761E4" w14:textId="6BD1F7E2" w:rsidR="00093A06" w:rsidRDefault="00093A06">
      <w:r>
        <w:t>Moved by Berg and seconded by Brossart, to accept the March minutes as mailed.  Motion carried.</w:t>
      </w:r>
    </w:p>
    <w:p w14:paraId="711F7FD3" w14:textId="6077C30D" w:rsidR="00093A06" w:rsidRDefault="00093A06"/>
    <w:p w14:paraId="6D82BE3C" w14:textId="214C733B" w:rsidR="00093A06" w:rsidRDefault="00093A06">
      <w:r>
        <w:t>Moved by Brossart and seconded by Berg, to approve those bills previously paid and those yet unpaid were ordered paid.  Motion carried.</w:t>
      </w:r>
    </w:p>
    <w:p w14:paraId="0CED6E3C" w14:textId="0BAAB86F" w:rsidR="00093A06" w:rsidRDefault="00093A06"/>
    <w:p w14:paraId="2F723C7D" w14:textId="15B655F1" w:rsidR="00093A06" w:rsidRDefault="00093A06">
      <w:r>
        <w:t>Board reviewed Officer fee reports and hourly workers time sheets.</w:t>
      </w:r>
    </w:p>
    <w:p w14:paraId="0F0BCCB4" w14:textId="52B8DA2D" w:rsidR="00093A06" w:rsidRDefault="00093A06"/>
    <w:p w14:paraId="1896C073" w14:textId="7D1B2C55" w:rsidR="00093A06" w:rsidRDefault="00093A06">
      <w:r>
        <w:t>Moved by Christenson and seconded by Hoffert, to accept the financial report for the month of March.  Motion carried.</w:t>
      </w:r>
    </w:p>
    <w:p w14:paraId="1680AD05" w14:textId="617A6145" w:rsidR="00093A06" w:rsidRDefault="00093A06"/>
    <w:p w14:paraId="2EF286B5" w14:textId="7F0B079F" w:rsidR="00093A06" w:rsidRDefault="00093A06">
      <w:r>
        <w:t>Discussion was held on a proposal from Swanson Construction on a remodeling project located in the Social Service Building.  Moved by Brossart and seconded by Berg, to table the remodel project for Social Services</w:t>
      </w:r>
      <w:r w:rsidR="00875FA2">
        <w:t>,</w:t>
      </w:r>
      <w:r>
        <w:t xml:space="preserve"> as it was not budgeted.  Motion carried.</w:t>
      </w:r>
    </w:p>
    <w:p w14:paraId="05F1B398" w14:textId="24837C4D" w:rsidR="00093A06" w:rsidRDefault="00093A06"/>
    <w:p w14:paraId="634464A5" w14:textId="00D169CE" w:rsidR="00093A06" w:rsidRDefault="00093A06">
      <w:r>
        <w:t>Moved by Christenson and seconded by Brossart, to approve Treasurer’s checks #5987-5992, in the amount of $1,091.99, for the month of March.  Motion carried.</w:t>
      </w:r>
    </w:p>
    <w:p w14:paraId="7CD4C372" w14:textId="095AF4CA" w:rsidR="00093A06" w:rsidRDefault="00093A06"/>
    <w:p w14:paraId="016D9884" w14:textId="5CCE9D78" w:rsidR="00093A06" w:rsidRDefault="00093A06">
      <w:r>
        <w:t xml:space="preserve">Mike Graner, Jail Administrator, gave the monthly report for </w:t>
      </w:r>
      <w:r w:rsidR="002828A0">
        <w:t>Josh Siegler, Pierce County Sheriff, for the month of March.  Total calls-38; Medical calls-2; Fire calls-0; Traffic Accidents-1; Assist Other Agencies-10; Prisoner Transports-4; Arrests-21; Citations-31; Papers Served-32; Warrants Served-9.</w:t>
      </w:r>
    </w:p>
    <w:p w14:paraId="7D7BDD88" w14:textId="13EE9B8D" w:rsidR="002828A0" w:rsidRDefault="002828A0"/>
    <w:p w14:paraId="43D22E7D" w14:textId="2F3B485D" w:rsidR="002828A0" w:rsidRDefault="002828A0">
      <w:r>
        <w:t>Board recessed to sit on the HACTC Board.</w:t>
      </w:r>
    </w:p>
    <w:p w14:paraId="1053E8DC" w14:textId="7E1907ED" w:rsidR="002828A0" w:rsidRDefault="002828A0"/>
    <w:p w14:paraId="2151FE4B" w14:textId="65305B4A" w:rsidR="002828A0" w:rsidRDefault="002828A0">
      <w:r>
        <w:t>Moved by Berg and seconded by Hoffert, to approve those bills previously paid and those yet unpaid were ordered paid</w:t>
      </w:r>
      <w:r w:rsidR="00875FA2">
        <w:t>,</w:t>
      </w:r>
      <w:r w:rsidR="002627A2">
        <w:t xml:space="preserve"> for the HACTC, for the month of March</w:t>
      </w:r>
      <w:r>
        <w:t>.  Motion carried.</w:t>
      </w:r>
    </w:p>
    <w:p w14:paraId="563E2C7B" w14:textId="2A3D4B45" w:rsidR="002828A0" w:rsidRDefault="002828A0"/>
    <w:p w14:paraId="0C7D4EB7" w14:textId="0F51A050" w:rsidR="002828A0" w:rsidRDefault="002828A0">
      <w:r>
        <w:t>Moved by Hoffert and seconded by Brossart, to approve the financial report for the month of February, for the HACTC.  Motion carried.</w:t>
      </w:r>
    </w:p>
    <w:p w14:paraId="497FD6E8" w14:textId="486464D0" w:rsidR="002828A0" w:rsidRDefault="002828A0"/>
    <w:p w14:paraId="4E7C53EE" w14:textId="0B2B21E5" w:rsidR="002828A0" w:rsidRDefault="002828A0">
      <w:r>
        <w:t>Mike Graner, Jail Administrator, HACTC, gave the board an update on the inmate population for March, which was 99. High of 107, Low 94.  April currently has 105.  Twenty (20) Pierce County inmates booked in; 13 remain in custody. Bookings-102; Releases-96; Personnel 23/24 positions filled. There was a deficit of $19,337.79</w:t>
      </w:r>
      <w:r w:rsidR="00875FA2">
        <w:t>,</w:t>
      </w:r>
      <w:r>
        <w:t xml:space="preserve"> for the month of February.</w:t>
      </w:r>
    </w:p>
    <w:p w14:paraId="254D4886" w14:textId="20E400A4" w:rsidR="002828A0" w:rsidRDefault="002828A0"/>
    <w:p w14:paraId="65F963C0" w14:textId="40F7FF3D" w:rsidR="002828A0" w:rsidRDefault="002828A0">
      <w:r>
        <w:t>Board reconvened at 9:05 A.M., with all members present.</w:t>
      </w:r>
    </w:p>
    <w:p w14:paraId="05079C0F" w14:textId="0FFA9736" w:rsidR="002828A0" w:rsidRDefault="002828A0"/>
    <w:p w14:paraId="1B87A918" w14:textId="03D9D0F6" w:rsidR="002828A0" w:rsidRDefault="002828A0">
      <w:r>
        <w:lastRenderedPageBreak/>
        <w:t xml:space="preserve">Allan Meckle, Community Service Coordinator, presented the year-end report on the community service program.  Total completed community service hours were </w:t>
      </w:r>
      <w:r w:rsidR="00A1507D">
        <w:t xml:space="preserve">6,953, with 2,706.50 hours completed in Pierce County.  </w:t>
      </w:r>
    </w:p>
    <w:p w14:paraId="56322A5C" w14:textId="5D8FDFB7" w:rsidR="00A1507D" w:rsidRDefault="00A1507D"/>
    <w:p w14:paraId="73865694" w14:textId="36E2779E" w:rsidR="00A1507D" w:rsidRDefault="00A1507D">
      <w:r>
        <w:t xml:space="preserve">Allan </w:t>
      </w:r>
      <w:proofErr w:type="spellStart"/>
      <w:r>
        <w:t>Meckle</w:t>
      </w:r>
      <w:proofErr w:type="spellEnd"/>
      <w:r>
        <w:t>, Community Service Coordinator</w:t>
      </w:r>
      <w:r w:rsidR="00875FA2">
        <w:t>,</w:t>
      </w:r>
      <w:r>
        <w:t xml:space="preserve"> said that he no longer has Rolette County, as Rolette County</w:t>
      </w:r>
      <w:r w:rsidR="00875FA2">
        <w:t xml:space="preserve"> has</w:t>
      </w:r>
      <w:r>
        <w:t xml:space="preserve"> set</w:t>
      </w:r>
      <w:r w:rsidR="00875FA2">
        <w:t xml:space="preserve"> </w:t>
      </w:r>
      <w:r>
        <w:t>up their own program.  Allan asked the board if his hours could be reduced from 40 hours a week down to 24-32 hours a week. Board agreed to reduce the hours starting May 1</w:t>
      </w:r>
      <w:r w:rsidRPr="00A1507D">
        <w:rPr>
          <w:vertAlign w:val="superscript"/>
        </w:rPr>
        <w:t>st</w:t>
      </w:r>
      <w:r>
        <w:t xml:space="preserve">.  Allan also shared that he may possibly be working with Towner County on their community service program. </w:t>
      </w:r>
    </w:p>
    <w:p w14:paraId="617C4D39" w14:textId="46C255C6" w:rsidR="00A1507D" w:rsidRDefault="00A1507D"/>
    <w:p w14:paraId="2861620D" w14:textId="260FB371" w:rsidR="00995971" w:rsidRDefault="00995971">
      <w:r>
        <w:t>Pete Ritterman, Ritterman Trucking, joined the meeting.</w:t>
      </w:r>
    </w:p>
    <w:p w14:paraId="4363AA47" w14:textId="77777777" w:rsidR="00995971" w:rsidRDefault="00995971"/>
    <w:p w14:paraId="6113D6D3" w14:textId="20088AB0" w:rsidR="00A1507D" w:rsidRDefault="00A1507D">
      <w:r>
        <w:t xml:space="preserve">As the hour of 9:30 A.M was past, </w:t>
      </w:r>
      <w:r w:rsidR="00995971">
        <w:t>the chairman called for the opening of the clay and gravel bids. After review, the board declared all bids in order.  Moved by Christenson and seconded by Hoffert, to accept all bids for clay and graveling.  Motion carried.</w:t>
      </w:r>
    </w:p>
    <w:p w14:paraId="02BD3CAF" w14:textId="30CDC8A3" w:rsidR="00995971" w:rsidRDefault="00995971"/>
    <w:p w14:paraId="6196DE7F" w14:textId="1429F615" w:rsidR="00995971" w:rsidRDefault="003C5872">
      <w:r>
        <w:t xml:space="preserve">Chairman called for the opening of the machine hire bids for the construction season. </w:t>
      </w:r>
      <w:r w:rsidR="00995971">
        <w:t>After review</w:t>
      </w:r>
      <w:r>
        <w:t>,</w:t>
      </w:r>
      <w:r w:rsidR="00995971">
        <w:t xml:space="preserve"> the </w:t>
      </w:r>
      <w:r>
        <w:t>board declared all bids in order.</w:t>
      </w:r>
      <w:r w:rsidR="00995971">
        <w:t xml:space="preserve"> </w:t>
      </w:r>
      <w:r>
        <w:t>M</w:t>
      </w:r>
      <w:r w:rsidR="00995971">
        <w:t>oved by Hoffert and seconded by Brossart, to accept all bids for machine hire.  Motion carried.</w:t>
      </w:r>
    </w:p>
    <w:p w14:paraId="3F30953F" w14:textId="45DA61C3" w:rsidR="00995971" w:rsidRDefault="00995971"/>
    <w:p w14:paraId="65E54171" w14:textId="243A2C00" w:rsidR="00995971" w:rsidRDefault="00AD44F8">
      <w:r>
        <w:t>Roger Arenz, Area Manager, TrueNorth Steel, joined the meeting.</w:t>
      </w:r>
    </w:p>
    <w:p w14:paraId="66B6CD12" w14:textId="0DE619E9" w:rsidR="00AD44F8" w:rsidRDefault="00AD44F8"/>
    <w:p w14:paraId="4F7CC879" w14:textId="687EED79" w:rsidR="00AD44F8" w:rsidRDefault="00AD44F8">
      <w:r>
        <w:t>Moved by Christenson and seconded by Brossart, to appoint Ashley Berg, as a member of the Pierce/McHenry County Housing Board.  Motion carried.</w:t>
      </w:r>
    </w:p>
    <w:p w14:paraId="686938E9" w14:textId="27B92973" w:rsidR="00AD44F8" w:rsidRDefault="00AD44F8"/>
    <w:p w14:paraId="0577DC59" w14:textId="63C4F35D" w:rsidR="00AD44F8" w:rsidRDefault="00AD44F8">
      <w:r>
        <w:t>Moved by Berg and seconded by Brossart, to appoint Troy Voeller, as a member of the Pierce County Water Resource Board.  Motion carried.</w:t>
      </w:r>
    </w:p>
    <w:p w14:paraId="15B91772" w14:textId="78C53006" w:rsidR="00AD44F8" w:rsidRDefault="00AD44F8"/>
    <w:p w14:paraId="3FD05E8D" w14:textId="5FCEE9C3" w:rsidR="00AD44F8" w:rsidRDefault="00AD44F8">
      <w:r>
        <w:t>Board reviewed abatement application submitted by Bruce Strand, for tax year 2018 (2019-12), on the following described possessory interest-1 stall hanger “E”, Section 25, Township 157 N. Range 73 West, located in Pierce County.  Moved by Christenson and seconded by Hoffert, to lower the true and full value from 4,558 to 1,124, for tax year 2018, as recommended by the Tax Director, as he only had hanger for 1/3 of the year.  Motion carried.</w:t>
      </w:r>
    </w:p>
    <w:p w14:paraId="1FEAC65E" w14:textId="0CC8C68A" w:rsidR="00AD44F8" w:rsidRDefault="00AD44F8"/>
    <w:p w14:paraId="0D754D10" w14:textId="35A871C9" w:rsidR="00AD44F8" w:rsidRDefault="00AD44F8">
      <w:r>
        <w:t>Moved by Brossart and seconded by Christenson, to transfer $12,601.26 from Road District #3 (Juniata) Township back into 2014 FEMA Funds.  Motion carried.</w:t>
      </w:r>
    </w:p>
    <w:p w14:paraId="1A2208A2" w14:textId="26B1F5CF" w:rsidR="00AD44F8" w:rsidRDefault="00AD44F8"/>
    <w:p w14:paraId="0B3DD416" w14:textId="28802362" w:rsidR="006D4CA5" w:rsidRDefault="006D4CA5" w:rsidP="006D4CA5">
      <w:r>
        <w:t>Moved by Hoffert and seconded by Brossart, that annual payment be made from the Road Districts to Road &amp; Bridge, for blading and snow removal, for township roads with motor grader.  Motion carried.</w:t>
      </w:r>
    </w:p>
    <w:p w14:paraId="142FE091" w14:textId="701C8F34" w:rsidR="00AD44F8" w:rsidRDefault="00AD44F8"/>
    <w:p w14:paraId="12AEC43D" w14:textId="5D12C3A2" w:rsidR="001E4700" w:rsidRDefault="006D10DA">
      <w:r>
        <w:t>Christenson left the meeting.</w:t>
      </w:r>
    </w:p>
    <w:p w14:paraId="21D850A0" w14:textId="77777777" w:rsidR="001E4700" w:rsidRDefault="001E4700"/>
    <w:p w14:paraId="08FED93E" w14:textId="2913AD69" w:rsidR="006D4CA5" w:rsidRDefault="006D4CA5">
      <w:r>
        <w:t>Joe Schultz, Wold Engineering, stopped in to see if the board had any questions on road</w:t>
      </w:r>
      <w:r w:rsidR="003C5872">
        <w:t xml:space="preserve"> project SC-3505(055) PCN 22184</w:t>
      </w:r>
      <w:r w:rsidR="00875FA2">
        <w:t>,</w:t>
      </w:r>
      <w:r w:rsidR="003C5872">
        <w:t xml:space="preserve"> graveling and reshaping from US 2, S to ND 19- ten (10) miles. Bid date will be in November, 2019. Board asked if this project could be bid in two separate projects. Date of completion will be October 1, 2020.</w:t>
      </w:r>
    </w:p>
    <w:p w14:paraId="58CD9349" w14:textId="61983434" w:rsidR="003C5872" w:rsidRDefault="003C5872"/>
    <w:p w14:paraId="2717A32E" w14:textId="4785EABA" w:rsidR="003C5872" w:rsidRDefault="003C5872">
      <w:r>
        <w:t>Galen J. Mack, States Attorney, joined the meeting.</w:t>
      </w:r>
    </w:p>
    <w:p w14:paraId="778ABFE7" w14:textId="20F0F50F" w:rsidR="00DB7ABC" w:rsidRDefault="00DB7ABC"/>
    <w:p w14:paraId="37C0788F" w14:textId="77777777" w:rsidR="00DB7ABC" w:rsidRDefault="00DB7ABC" w:rsidP="00DB7ABC">
      <w:r>
        <w:lastRenderedPageBreak/>
        <w:t>Christenson joined the meeting.</w:t>
      </w:r>
    </w:p>
    <w:p w14:paraId="33338F79" w14:textId="5C13EDD2" w:rsidR="003C5872" w:rsidRDefault="003C5872"/>
    <w:p w14:paraId="03977B77" w14:textId="779623F0" w:rsidR="003C5872" w:rsidRDefault="003C5872">
      <w:r>
        <w:t>As the hour of 10:45 A.M. was past, the chairman called for the opening of the culvert bids. After review, the board declared all bids in order.  Moved by Hoffert and seconded by Christenson, to accept all bids for culverts.  Motion carried.</w:t>
      </w:r>
    </w:p>
    <w:p w14:paraId="55ED9789" w14:textId="16DB4B99" w:rsidR="003C5872" w:rsidRDefault="003C5872"/>
    <w:p w14:paraId="75EFE47A" w14:textId="08CB1A2B" w:rsidR="003C5872" w:rsidRDefault="003C5872">
      <w:r>
        <w:t xml:space="preserve">Discussed amongst the board was the job description for custodian at the Courthouse/Memorial Hall. </w:t>
      </w:r>
      <w:proofErr w:type="spellStart"/>
      <w:r>
        <w:t>Migler</w:t>
      </w:r>
      <w:proofErr w:type="spellEnd"/>
      <w:r w:rsidR="009405AC">
        <w:t xml:space="preserve"> share</w:t>
      </w:r>
      <w:r w:rsidR="00875FA2">
        <w:t>d</w:t>
      </w:r>
      <w:r w:rsidR="009405AC">
        <w:t xml:space="preserve"> with the rest of the board the total hours for cleaning the courthouse from January 2018-March 2019 and the total hours for the Memorial Hall from December through March. Migler asked how the board felt </w:t>
      </w:r>
      <w:r w:rsidR="006D10DA">
        <w:t>if</w:t>
      </w:r>
      <w:r w:rsidR="009405AC">
        <w:t xml:space="preserve"> they would hire or contract someone to do the lawn cutting to see how many hours it actually takes</w:t>
      </w:r>
      <w:r w:rsidR="00875FA2">
        <w:t>,</w:t>
      </w:r>
      <w:r w:rsidR="009405AC">
        <w:t xml:space="preserve"> before advertising for the position of custodian for the courthouse</w:t>
      </w:r>
      <w:r w:rsidR="005A7CED">
        <w:t>/</w:t>
      </w:r>
      <w:r w:rsidR="009405AC">
        <w:t>memorial hall.</w:t>
      </w:r>
      <w:r w:rsidR="005A7CED">
        <w:t xml:space="preserve"> After further discussion, moved by Brossart and seconded by Berg, to advertise for lawn mowing at the courthouse/memorial hall.</w:t>
      </w:r>
    </w:p>
    <w:p w14:paraId="657D99C7" w14:textId="1E816420" w:rsidR="006D10DA" w:rsidRDefault="006D10DA"/>
    <w:p w14:paraId="55F1D4DB" w14:textId="08156CCB" w:rsidR="005A7CED" w:rsidRDefault="005A7CED">
      <w:bookmarkStart w:id="0" w:name="_GoBack"/>
      <w:bookmarkEnd w:id="0"/>
      <w:r>
        <w:t>Curtis Olafson, National Field Director, Aronnax Public Strategies, Opioid Litigation and Matt Daniel, Attorney, from Dallas, Texas</w:t>
      </w:r>
      <w:r w:rsidR="00875FA2">
        <w:t>,</w:t>
      </w:r>
      <w:r>
        <w:t xml:space="preserve"> gave a presentation on opioid litigation. Curtis Olafson is currently working with a consortium of top-notched legal firms that are pursuing opioid litigation in several states, with North Dakota being one of their highest priorities.  The litigation will target manufacturers and distributors of opioids.  He presented an Attorney’s Retainer Contract, for the board and county states attorney to review.  No action was taken at this time.</w:t>
      </w:r>
    </w:p>
    <w:p w14:paraId="0594541D" w14:textId="266B8213" w:rsidR="005A7CED" w:rsidRDefault="005A7CED"/>
    <w:p w14:paraId="0569ECD2" w14:textId="26068625" w:rsidR="005A7CED" w:rsidRDefault="005A7CED">
      <w:r>
        <w:t xml:space="preserve">Jim, </w:t>
      </w:r>
      <w:proofErr w:type="spellStart"/>
      <w:r>
        <w:t>Dorice</w:t>
      </w:r>
      <w:proofErr w:type="spellEnd"/>
      <w:r>
        <w:t xml:space="preserve"> and Richard </w:t>
      </w:r>
      <w:proofErr w:type="spellStart"/>
      <w:r>
        <w:t>Duchscherer</w:t>
      </w:r>
      <w:proofErr w:type="spellEnd"/>
      <w:r>
        <w:t xml:space="preserve">, residents of </w:t>
      </w:r>
      <w:proofErr w:type="spellStart"/>
      <w:r>
        <w:t>Tunbridge</w:t>
      </w:r>
      <w:proofErr w:type="spellEnd"/>
      <w:r w:rsidR="00875FA2">
        <w:t>,</w:t>
      </w:r>
      <w:r>
        <w:t xml:space="preserve"> joined the meeting and asked the board what can be done with the smell?  Migler said that the health department was coming</w:t>
      </w:r>
      <w:r w:rsidR="00875FA2">
        <w:t xml:space="preserve"> in the</w:t>
      </w:r>
      <w:r>
        <w:t xml:space="preserve"> afternoon and if they feel it is a health hazard</w:t>
      </w:r>
      <w:r w:rsidR="00875FA2">
        <w:t>,</w:t>
      </w:r>
      <w:r>
        <w:t xml:space="preserve"> </w:t>
      </w:r>
      <w:r w:rsidR="006D10DA">
        <w:t>then</w:t>
      </w:r>
      <w:r>
        <w:t xml:space="preserve"> the Red Cross would possibly help to re-locate </w:t>
      </w:r>
      <w:r w:rsidR="001E4700">
        <w:t>the families</w:t>
      </w:r>
      <w:r w:rsidR="00875FA2">
        <w:t>,</w:t>
      </w:r>
      <w:r w:rsidR="001E4700">
        <w:t xml:space="preserve"> temporarily</w:t>
      </w:r>
      <w:r w:rsidR="00875FA2">
        <w:t>,</w:t>
      </w:r>
      <w:r w:rsidR="001E4700">
        <w:t xml:space="preserve"> until the smell is gone.  Migler said that the State Health Department </w:t>
      </w:r>
      <w:r w:rsidR="00875FA2">
        <w:t>informed them that</w:t>
      </w:r>
      <w:r w:rsidR="001E4700">
        <w:t xml:space="preserve"> there is a product that can be sprayed on the ground to </w:t>
      </w:r>
      <w:r w:rsidR="006D10DA">
        <w:t>alleviate</w:t>
      </w:r>
      <w:r w:rsidR="001E4700">
        <w:t xml:space="preserve"> the smell.</w:t>
      </w:r>
    </w:p>
    <w:p w14:paraId="3B16CF71" w14:textId="7520F8E4" w:rsidR="006D10DA" w:rsidRDefault="006D10DA"/>
    <w:p w14:paraId="0CF930AD" w14:textId="0088D82E" w:rsidR="006D10DA" w:rsidRDefault="006D10DA">
      <w:r>
        <w:t>There being no further business, Berg moved to adjourn the meeting, seconded by Christenson.  Motion carried.</w:t>
      </w:r>
    </w:p>
    <w:p w14:paraId="1CDA0AB8" w14:textId="73D9FC8C" w:rsidR="006D10DA" w:rsidRDefault="006D10DA"/>
    <w:p w14:paraId="0CBA8C0C" w14:textId="6B9B69EB" w:rsidR="006D10DA" w:rsidRDefault="006D10DA"/>
    <w:p w14:paraId="443B5A1A" w14:textId="6D4332A8" w:rsidR="006D10DA" w:rsidRDefault="006D10DA">
      <w:r>
        <w:t>_____________________________</w:t>
      </w:r>
      <w:r>
        <w:tab/>
      </w:r>
      <w:r>
        <w:tab/>
      </w:r>
      <w:r>
        <w:tab/>
      </w:r>
      <w:r>
        <w:tab/>
        <w:t>____________________________</w:t>
      </w:r>
    </w:p>
    <w:p w14:paraId="45FB3DAF" w14:textId="32BD6FBC" w:rsidR="006D10DA" w:rsidRDefault="006D10DA">
      <w:r>
        <w:t>Karin Fursather, Auditor-Treasurer</w:t>
      </w:r>
      <w:r>
        <w:tab/>
      </w:r>
      <w:r>
        <w:tab/>
      </w:r>
      <w:r>
        <w:tab/>
      </w:r>
      <w:r>
        <w:tab/>
        <w:t>David Migler, Chairman</w:t>
      </w:r>
    </w:p>
    <w:p w14:paraId="28744296" w14:textId="4C528330" w:rsidR="006D10DA" w:rsidRDefault="006D10DA">
      <w:r>
        <w:t>Pierce County, North Dakota</w:t>
      </w:r>
      <w:r>
        <w:tab/>
      </w:r>
      <w:r>
        <w:tab/>
      </w:r>
      <w:r>
        <w:tab/>
      </w:r>
      <w:r>
        <w:tab/>
      </w:r>
      <w:r>
        <w:tab/>
        <w:t>Board of County Commissioners</w:t>
      </w:r>
    </w:p>
    <w:p w14:paraId="147FB3D0" w14:textId="0221F135" w:rsidR="00117BA6" w:rsidRDefault="00117BA6"/>
    <w:p w14:paraId="6B2F2C08" w14:textId="0BB92E71" w:rsidR="00117BA6" w:rsidRDefault="00117BA6"/>
    <w:p w14:paraId="5A374F16" w14:textId="16E1D503" w:rsidR="00117BA6" w:rsidRDefault="00117BA6"/>
    <w:p w14:paraId="53D0EDA6" w14:textId="6A092077" w:rsidR="00117BA6" w:rsidRDefault="00117BA6"/>
    <w:p w14:paraId="37EFF9C5" w14:textId="77777777" w:rsidR="00117BA6" w:rsidRDefault="00117BA6" w:rsidP="00117BA6">
      <w:r>
        <w:t>PROCEEDINGS OF PIERCE COUNTY, NORTH DAKOTA, BOARD OF COUNTY COMMISSIONERS</w:t>
      </w:r>
    </w:p>
    <w:p w14:paraId="0C4DD815" w14:textId="77777777" w:rsidR="00117BA6" w:rsidRDefault="00117BA6" w:rsidP="00117BA6"/>
    <w:p w14:paraId="2167451E" w14:textId="1ADFAEFA" w:rsidR="00117BA6" w:rsidRDefault="00117BA6" w:rsidP="00117BA6">
      <w:r>
        <w:tab/>
      </w:r>
      <w:r>
        <w:tab/>
      </w:r>
      <w:r>
        <w:tab/>
      </w:r>
      <w:r>
        <w:tab/>
      </w:r>
      <w:r>
        <w:tab/>
        <w:t>April 22, 2019</w:t>
      </w:r>
    </w:p>
    <w:p w14:paraId="11D35F2D" w14:textId="77777777" w:rsidR="00117BA6" w:rsidRDefault="00117BA6" w:rsidP="00117BA6"/>
    <w:p w14:paraId="74F6FB90" w14:textId="31FAF8A4" w:rsidR="00117BA6" w:rsidRDefault="00117BA6" w:rsidP="00117BA6">
      <w:r>
        <w:t xml:space="preserve">The Pierce County Board of County Commissioners met in special session on April 22, 2019.  Chairman </w:t>
      </w:r>
      <w:proofErr w:type="spellStart"/>
      <w:r>
        <w:t>Migler</w:t>
      </w:r>
      <w:proofErr w:type="spellEnd"/>
      <w:r>
        <w:t xml:space="preserve"> held a conference call at 10:00 A.M., with members Christenson, </w:t>
      </w:r>
      <w:proofErr w:type="spellStart"/>
      <w:r>
        <w:t>Brossart</w:t>
      </w:r>
      <w:proofErr w:type="spellEnd"/>
      <w:r>
        <w:t xml:space="preserve">, </w:t>
      </w:r>
      <w:proofErr w:type="spellStart"/>
      <w:r>
        <w:t>Hoffert</w:t>
      </w:r>
      <w:proofErr w:type="spellEnd"/>
      <w:r>
        <w:t xml:space="preserve"> and Berg.  </w:t>
      </w:r>
    </w:p>
    <w:p w14:paraId="715AB023" w14:textId="47BF6E12" w:rsidR="00117BA6" w:rsidRDefault="00117BA6"/>
    <w:p w14:paraId="15EE7545" w14:textId="767FFE46" w:rsidR="00117BA6" w:rsidRDefault="00117BA6">
      <w:r>
        <w:t xml:space="preserve">Moved by Christenson and seconded by </w:t>
      </w:r>
      <w:proofErr w:type="spellStart"/>
      <w:r>
        <w:t>Hoffert</w:t>
      </w:r>
      <w:proofErr w:type="spellEnd"/>
      <w:r>
        <w:t>, to issue a Fire Emergency Declaration and Burn Ban to include recreational burning, garbage/pit burning, burning of farmland, cropland and/or ditches, and the use of a fire to demolish structures. Declaration is filed in the Auditor’s Office.</w:t>
      </w:r>
    </w:p>
    <w:p w14:paraId="274AAD9B" w14:textId="76F2D59E" w:rsidR="00117BA6" w:rsidRDefault="00117BA6"/>
    <w:p w14:paraId="5CFA0515" w14:textId="0C12343E" w:rsidR="00117BA6" w:rsidRDefault="00117BA6"/>
    <w:p w14:paraId="30C66ABF" w14:textId="236D99EA" w:rsidR="00117BA6" w:rsidRDefault="00117BA6">
      <w:r>
        <w:t>_______________________________</w:t>
      </w:r>
      <w:r>
        <w:tab/>
      </w:r>
      <w:r>
        <w:tab/>
      </w:r>
      <w:r>
        <w:tab/>
        <w:t>________________________________</w:t>
      </w:r>
    </w:p>
    <w:p w14:paraId="3EB65969" w14:textId="4F29A138" w:rsidR="00117BA6" w:rsidRDefault="00117BA6">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0B1ACE25" w14:textId="460364CB" w:rsidR="00117BA6" w:rsidRDefault="00117BA6">
      <w:r>
        <w:t>Pierce County, North Dakota</w:t>
      </w:r>
      <w:r>
        <w:tab/>
      </w:r>
      <w:r>
        <w:tab/>
      </w:r>
      <w:r>
        <w:tab/>
      </w:r>
      <w:r>
        <w:tab/>
        <w:t>Board of County Commissioners</w:t>
      </w:r>
    </w:p>
    <w:p w14:paraId="24E92DAD" w14:textId="208A0B02" w:rsidR="00117BA6" w:rsidRDefault="00117BA6"/>
    <w:p w14:paraId="6AD5184D" w14:textId="77777777" w:rsidR="00117BA6" w:rsidRDefault="00117BA6"/>
    <w:sectPr w:rsidR="00117BA6" w:rsidSect="00F6795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A06"/>
    <w:rsid w:val="00093A06"/>
    <w:rsid w:val="00117BA6"/>
    <w:rsid w:val="001416EA"/>
    <w:rsid w:val="001E4700"/>
    <w:rsid w:val="002627A2"/>
    <w:rsid w:val="002828A0"/>
    <w:rsid w:val="003C5872"/>
    <w:rsid w:val="003D4707"/>
    <w:rsid w:val="005A7CED"/>
    <w:rsid w:val="006D10DA"/>
    <w:rsid w:val="006D4CA5"/>
    <w:rsid w:val="00875FA2"/>
    <w:rsid w:val="009405AC"/>
    <w:rsid w:val="00995971"/>
    <w:rsid w:val="00A1507D"/>
    <w:rsid w:val="00AD44F8"/>
    <w:rsid w:val="00DB7ABC"/>
    <w:rsid w:val="00F67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F3AA3"/>
  <w15:chartTrackingRefBased/>
  <w15:docId w15:val="{6203A58B-0858-4E5E-8B06-D3BA2215E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B3515-337C-4182-B31F-5D05CD7BD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4</Pages>
  <Words>1221</Words>
  <Characters>6966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8</cp:revision>
  <cp:lastPrinted>2019-05-07T12:31:00Z</cp:lastPrinted>
  <dcterms:created xsi:type="dcterms:W3CDTF">2019-04-02T19:51:00Z</dcterms:created>
  <dcterms:modified xsi:type="dcterms:W3CDTF">2019-05-07T17:45:00Z</dcterms:modified>
</cp:coreProperties>
</file>