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ED582E" w14:textId="399C90FD" w:rsidR="001416EA" w:rsidRDefault="002C1E7B">
      <w:bookmarkStart w:id="0" w:name="_Hlk48555328"/>
      <w:r>
        <w:t>PROCEEDINGS OF PIERCE COUNTY, NORTH DAKOTA, BOARD OF COUNTY COMMISSIONERS</w:t>
      </w:r>
    </w:p>
    <w:p w14:paraId="467315A0" w14:textId="48117231" w:rsidR="002C1E7B" w:rsidRDefault="002C1E7B"/>
    <w:p w14:paraId="60569E30" w14:textId="03974AD2" w:rsidR="002C1E7B" w:rsidRDefault="002C1E7B">
      <w:r>
        <w:tab/>
      </w:r>
      <w:r>
        <w:tab/>
      </w:r>
      <w:r>
        <w:tab/>
      </w:r>
      <w:r>
        <w:tab/>
        <w:t xml:space="preserve">           August 4, 2020</w:t>
      </w:r>
    </w:p>
    <w:p w14:paraId="5E1E1A5A" w14:textId="43E5D426" w:rsidR="002C1E7B" w:rsidRDefault="002C1E7B"/>
    <w:p w14:paraId="63088D65" w14:textId="743E155F" w:rsidR="002C1E7B" w:rsidRDefault="002C1E7B">
      <w:r>
        <w:t>The Pierce County Board of County Commissioners met in regular session on August 4, 2020.  Chairman Migler called the meeting to order at 8:00 A.M., with members Christenson, Brossart, Hoffert and Berg present.</w:t>
      </w:r>
    </w:p>
    <w:p w14:paraId="0CC6C6F0" w14:textId="40CAAE8B" w:rsidR="002C1E7B" w:rsidRDefault="002C1E7B"/>
    <w:bookmarkEnd w:id="0"/>
    <w:p w14:paraId="3A96DDAB" w14:textId="46CD0AB7" w:rsidR="002C1E7B" w:rsidRDefault="002C1E7B">
      <w:r>
        <w:t>Chairman Migler led the Pledge of Allegiance.</w:t>
      </w:r>
    </w:p>
    <w:p w14:paraId="4320D7D6" w14:textId="5E04FFE9" w:rsidR="002C1E7B" w:rsidRDefault="002C1E7B"/>
    <w:p w14:paraId="00DA7F51" w14:textId="57A86161" w:rsidR="002C1E7B" w:rsidRDefault="002C1E7B">
      <w:r>
        <w:t>Moved by Brossart and seconded by Hoffert, to approve the consent agenda.  Motion carried.</w:t>
      </w:r>
    </w:p>
    <w:p w14:paraId="71ACA1CC" w14:textId="06C80DF7" w:rsidR="002C1E7B" w:rsidRDefault="002C1E7B"/>
    <w:p w14:paraId="43CC8423" w14:textId="1B7CE756" w:rsidR="002C1E7B" w:rsidRDefault="002C1E7B">
      <w:r>
        <w:t>Moved by Christenson and seconded by Hoffert, to accept the July minutes as mailed. Motion carried.</w:t>
      </w:r>
    </w:p>
    <w:p w14:paraId="21C39487" w14:textId="6725C10D" w:rsidR="002C1E7B" w:rsidRDefault="002C1E7B"/>
    <w:p w14:paraId="2E6C10E7" w14:textId="6DBBE501" w:rsidR="002C1E7B" w:rsidRDefault="002C1E7B">
      <w:r>
        <w:t>Moved by Hoffert and seconded by Berg, to approve those bills previously paid and those yet unpaid were ordered paid.  Motion carried.</w:t>
      </w:r>
    </w:p>
    <w:p w14:paraId="5C4D4F2C" w14:textId="1CE335E9" w:rsidR="002C1E7B" w:rsidRDefault="002C1E7B"/>
    <w:p w14:paraId="5397E6D6" w14:textId="1FE76920" w:rsidR="002C1E7B" w:rsidRDefault="002C1E7B">
      <w:r>
        <w:t>Moved by Christenson and seconded by Brossart, to accept the financial report for the month of July.  Motion carried.</w:t>
      </w:r>
    </w:p>
    <w:p w14:paraId="0BB8C6CC" w14:textId="4AAF2F3D" w:rsidR="002C1E7B" w:rsidRDefault="002C1E7B"/>
    <w:p w14:paraId="3DB41AAA" w14:textId="03FD8A53" w:rsidR="002C1E7B" w:rsidRDefault="002C1E7B">
      <w:r>
        <w:t>Board reviewed Officer fee reports and hourly workers time sheets.</w:t>
      </w:r>
    </w:p>
    <w:p w14:paraId="30B0446E" w14:textId="753E053A" w:rsidR="002C1E7B" w:rsidRDefault="002C1E7B"/>
    <w:p w14:paraId="675B7708" w14:textId="29C17FEB" w:rsidR="002C1E7B" w:rsidRDefault="002C1E7B">
      <w:r>
        <w:t>Moved by Berg and seconded by Hoffert, to approve Treasurer’s checks #6098-6100, in the amount of $220.00, for the month of July.  Motion carried.</w:t>
      </w:r>
    </w:p>
    <w:p w14:paraId="7F5513D6" w14:textId="7DE70528" w:rsidR="002C1E7B" w:rsidRDefault="002C1E7B"/>
    <w:p w14:paraId="22BDB8A8" w14:textId="7A265F1A" w:rsidR="002C1E7B" w:rsidRDefault="002C1E7B">
      <w:r>
        <w:t>Board reviewed abatement application submitted by Michael Hughes, for tax year 2020 (2020-15), on the following described property as E 6’ of Lot 3 &amp; all Lot 4, Block 1, Hale’s Addition and W26’ of Lot 13, Block 1, Sikes 1</w:t>
      </w:r>
      <w:r w:rsidRPr="002C1E7B">
        <w:rPr>
          <w:vertAlign w:val="superscript"/>
        </w:rPr>
        <w:t>st</w:t>
      </w:r>
      <w:r>
        <w:t xml:space="preserve"> Addition, all located in the City of Rugby.  Moved by Christenson and seconded by Hoffert, to approve the abatement application for tax year 2020, as recommended by the Tax Director, in accordance with homestead credit filed.  Motion carried.</w:t>
      </w:r>
    </w:p>
    <w:p w14:paraId="2D1B5B89" w14:textId="0D93709D" w:rsidR="002C1E7B" w:rsidRDefault="002C1E7B"/>
    <w:p w14:paraId="6C53E257" w14:textId="64499E00" w:rsidR="002C1E7B" w:rsidRDefault="002C1E7B">
      <w:r>
        <w:t>Fursather, Auditor-Treasurer, informed the board that a check in the amount of $307,777.47 was received from Wolford School District</w:t>
      </w:r>
      <w:r w:rsidR="00DF5F57">
        <w:t>, which should be refunded back to the taxpayers of Wolford School District.  Moved by Berg and seconded by Brossart, authorizing the auditor-treasurer, to disburse refund check</w:t>
      </w:r>
      <w:r w:rsidR="00C10636">
        <w:t>s</w:t>
      </w:r>
      <w:r w:rsidR="00DF5F57">
        <w:t xml:space="preserve"> to the patrons of Wolford School District</w:t>
      </w:r>
      <w:r w:rsidR="00C10636">
        <w:t>,</w:t>
      </w:r>
      <w:r w:rsidR="00DF5F57">
        <w:t xml:space="preserve"> and that any</w:t>
      </w:r>
      <w:r w:rsidR="00C10636">
        <w:t xml:space="preserve"> taxpayers with</w:t>
      </w:r>
      <w:r w:rsidR="00DF5F57">
        <w:t xml:space="preserve"> taxes owing</w:t>
      </w:r>
      <w:r w:rsidR="00C10636">
        <w:t xml:space="preserve">, refunds </w:t>
      </w:r>
      <w:r w:rsidR="00DF5F57">
        <w:t>will be applied to those parcels</w:t>
      </w:r>
      <w:r w:rsidR="00C10636">
        <w:t>,</w:t>
      </w:r>
      <w:r w:rsidR="00DF5F57">
        <w:t xml:space="preserve"> and the taxpayer will not receive a refund check.  Motion carried.</w:t>
      </w:r>
    </w:p>
    <w:p w14:paraId="425BC244" w14:textId="55387EB2" w:rsidR="00DF5F57" w:rsidRDefault="00DF5F57"/>
    <w:p w14:paraId="73616441" w14:textId="007317A4" w:rsidR="00DF5F57" w:rsidRDefault="00DF5F57">
      <w:r>
        <w:t>Moved by Christenson and seconded by Hoffert, authorizing the chairman, to sign the change order on Project SC 3522 (001), Roadway Reshaping and Regraveling, in the amount of $54,744.35, for sub cuts and geosynthetic material.  Motion carried.</w:t>
      </w:r>
    </w:p>
    <w:p w14:paraId="5A5E9F94" w14:textId="7B1CE906" w:rsidR="00DF5F57" w:rsidRDefault="00DF5F57"/>
    <w:p w14:paraId="1F2484F1" w14:textId="6BAA72CF" w:rsidR="00DF5F57" w:rsidRDefault="00DF5F57">
      <w:r>
        <w:t>Moved by Hoffert and seconded by Christenson, to transfer $150,000, from Highway Distribution to Road and Bridge Fund.  Motion carried.</w:t>
      </w:r>
    </w:p>
    <w:p w14:paraId="05034FA3" w14:textId="6B12CAFF" w:rsidR="00DF5F57" w:rsidRDefault="00DF5F57"/>
    <w:p w14:paraId="4B028DF9" w14:textId="6BA88DB4" w:rsidR="00DF5F57" w:rsidRDefault="00DF5F57">
      <w:r>
        <w:t>Moved by Brossart and seconded by Berg, to transfer $10,000, from Wireless Fund to E 9-1-1 Fund.  Motion carried.</w:t>
      </w:r>
    </w:p>
    <w:p w14:paraId="3C5125C8" w14:textId="10233902" w:rsidR="00DF5F57" w:rsidRDefault="00DF5F57"/>
    <w:p w14:paraId="324EC2EA" w14:textId="606C245C" w:rsidR="00DF5F57" w:rsidRDefault="00DF5F57">
      <w:r>
        <w:lastRenderedPageBreak/>
        <w:t>Board discussed E9-1-1 fees, which are no longer adequate to cover the costs.  The following resolution was adopted:</w:t>
      </w:r>
    </w:p>
    <w:p w14:paraId="459DD1F9" w14:textId="77777777" w:rsidR="00DF5F57" w:rsidRDefault="00DF5F57"/>
    <w:p w14:paraId="2FBBC74C" w14:textId="0F6B35C4" w:rsidR="00DF5F57" w:rsidRDefault="00DF5F57">
      <w:r>
        <w:t xml:space="preserve">      RESOLUTION TO INCREASE THE EXISTING EMERGENCY SERVICES COMMUNICATIONS (9-1-1) FEE</w:t>
      </w:r>
    </w:p>
    <w:p w14:paraId="1EFA5F25" w14:textId="0620D81A" w:rsidR="00BB1F01" w:rsidRDefault="00BB1F01"/>
    <w:p w14:paraId="350EFFC3" w14:textId="0A2CFE58" w:rsidR="00BB1F01" w:rsidRDefault="00BB1F01">
      <w:r>
        <w:t>WHEREAS, the emergency services communication (9-1-1) system is critical to public safety in Pierce County; and</w:t>
      </w:r>
    </w:p>
    <w:p w14:paraId="7B2626AB" w14:textId="01A670E0" w:rsidR="00BB1F01" w:rsidRDefault="00BB1F01"/>
    <w:p w14:paraId="6944F380" w14:textId="300D8F8B" w:rsidR="00BB1F01" w:rsidRDefault="00BB1F01">
      <w:r>
        <w:t xml:space="preserve">WHEREAS, the monthly 9-1-1 fee on “assessed communications service” (telephone access line, wireless access line, and unique voice over internet protocol service) imposed pursuant to the North Dakota Century Code (NDCC) 57-40.6 is essential to the operation and maintenance of the emergency services communications (9-1-1) system for Pierce County, and </w:t>
      </w:r>
    </w:p>
    <w:p w14:paraId="13488431" w14:textId="60040438" w:rsidR="00BB1F01" w:rsidRDefault="00BB1F01"/>
    <w:p w14:paraId="1522CFEF" w14:textId="1FD924D8" w:rsidR="00BB1F01" w:rsidRDefault="00BB1F01">
      <w:r>
        <w:t>WHEREAS, NDCC Section 57-40.6-02(2) mandates a political subdivision shall apply an additional fifty cents fee on top of the local 9-1-1 fee established under North Dakota Century Code Section 57-40.6-02 (01) to be remitted to the State Treasurer for implementation of the statewide interoperable radio network; and</w:t>
      </w:r>
    </w:p>
    <w:p w14:paraId="68673E38" w14:textId="5BCADCAF" w:rsidR="00BB1F01" w:rsidRDefault="00BB1F01"/>
    <w:p w14:paraId="10810676" w14:textId="7D18AD41" w:rsidR="00BB1F01" w:rsidRDefault="00BB1F01">
      <w:r>
        <w:t>WHEREAS, the current Pierce County fee limited to $1.00 per month per assessed communications service is no longer adequate to appropriately fund the operation and maintenance of the emergency services communications (9-1-1) system for Pierce County; and</w:t>
      </w:r>
    </w:p>
    <w:p w14:paraId="36BB9D43" w14:textId="568CD68D" w:rsidR="00BB1F01" w:rsidRDefault="00BB1F01"/>
    <w:p w14:paraId="740FB670" w14:textId="2A1E2DF7" w:rsidR="00BB1F01" w:rsidRDefault="00BB1F01">
      <w:r>
        <w:t>WHEREAS, NDCC Section 57-40.6-02 provides a process of imposing 9-1-1 fees by governing board resolution and approval of the voters of up to $1.50 per month per assessed communications service.</w:t>
      </w:r>
    </w:p>
    <w:p w14:paraId="62D63179" w14:textId="4E34D981" w:rsidR="00BB1F01" w:rsidRDefault="00BB1F01"/>
    <w:p w14:paraId="5C890EF1" w14:textId="611126E8" w:rsidR="00BB1F01" w:rsidRDefault="00BB1F01">
      <w:r>
        <w:t>NOW, THEREFORE, be it resolved</w:t>
      </w:r>
      <w:r w:rsidR="00C10636">
        <w:t xml:space="preserve"> that</w:t>
      </w:r>
      <w:r>
        <w:t xml:space="preserve"> the Pierce County Board of Commissioners proposes an increase of the existing 9-1-1 fee not to exceed $1.50 per month per communication connection applied to all assessed communication services and directs that the following measure be placed on the county ballot for the statewide general</w:t>
      </w:r>
      <w:r w:rsidR="0016606C">
        <w:t xml:space="preserve"> election scheduled for November 3, 2020, and if approved</w:t>
      </w:r>
      <w:r w:rsidR="00C10636">
        <w:t>,</w:t>
      </w:r>
      <w:r w:rsidR="0016606C">
        <w:t xml:space="preserve"> shall become effective January 1, 2021.</w:t>
      </w:r>
    </w:p>
    <w:p w14:paraId="7A46E93A" w14:textId="0D6E475E" w:rsidR="0016606C" w:rsidRDefault="0016606C"/>
    <w:p w14:paraId="5AB486D6" w14:textId="12582D8B" w:rsidR="0016606C" w:rsidRDefault="0016606C">
      <w:r>
        <w:tab/>
      </w:r>
      <w:r>
        <w:tab/>
      </w:r>
      <w:r>
        <w:tab/>
        <w:t xml:space="preserve">                     Pierce County Measure #1</w:t>
      </w:r>
    </w:p>
    <w:p w14:paraId="6A5F833F" w14:textId="6D3AF235" w:rsidR="0016606C" w:rsidRDefault="0016606C"/>
    <w:p w14:paraId="096AD1CB" w14:textId="5E5BBDDD" w:rsidR="0016606C" w:rsidRDefault="0016606C">
      <w:r>
        <w:tab/>
        <w:t>Should the current emergency service communication (9-1-1) fee of $1.00 per month</w:t>
      </w:r>
    </w:p>
    <w:p w14:paraId="008FA613" w14:textId="4892B933" w:rsidR="0016606C" w:rsidRDefault="00C10636">
      <w:r>
        <w:t>p</w:t>
      </w:r>
      <w:r w:rsidR="0016606C">
        <w:t>er communication connection applied to all assessed communications services (telephone access line, wireless access line, and unique voice over internet protocol service) be increased to a maximum local (not to exceed) collection of $1.50 per month per communication connection commencing on January 1, 2021, for the operation and maintenance of the emergency services communications (9-1-1) system for Pierce County?</w:t>
      </w:r>
    </w:p>
    <w:p w14:paraId="1186314C" w14:textId="641DEECC" w:rsidR="0016606C" w:rsidRDefault="0016606C"/>
    <w:p w14:paraId="6B5EFF2B" w14:textId="6117D850" w:rsidR="0016606C" w:rsidRDefault="0016606C">
      <w:r>
        <w:tab/>
        <w:t>YES – A “YES” vote means you approve the increase of the local fee up to $1.50 per month.</w:t>
      </w:r>
    </w:p>
    <w:p w14:paraId="6AD2708B" w14:textId="26346B86" w:rsidR="0016606C" w:rsidRDefault="0016606C"/>
    <w:p w14:paraId="440DC43A" w14:textId="1ECDCBA9" w:rsidR="0016606C" w:rsidRDefault="0016606C">
      <w:r>
        <w:tab/>
        <w:t>NO- A “NO” vote means you do not approve the increase of the local fee and it would remain</w:t>
      </w:r>
    </w:p>
    <w:p w14:paraId="580AC233" w14:textId="5BD7E59E" w:rsidR="0016606C" w:rsidRDefault="0016606C">
      <w:r>
        <w:tab/>
        <w:t xml:space="preserve">        at $1.00 per month.</w:t>
      </w:r>
    </w:p>
    <w:p w14:paraId="0490BA1D" w14:textId="3F40AA99" w:rsidR="0016606C" w:rsidRDefault="0016606C"/>
    <w:p w14:paraId="2EDD9509" w14:textId="118CD897" w:rsidR="0016606C" w:rsidRDefault="0016606C">
      <w:r>
        <w:t xml:space="preserve">Josh Siegler, Pierce County Sheriff, met and gave the board a report for the month of July, for his department.  Total cass-52; Medical calls-0; Fire calls-1; Traffic Accidents-3; Assist Other Agencies-6; Prisoner Transports-4; Arrests-12; Citations-19; Papers Served-13; Warrants Served-2.  </w:t>
      </w:r>
    </w:p>
    <w:p w14:paraId="635DDB04" w14:textId="4ECCE88E" w:rsidR="0016606C" w:rsidRDefault="0016606C">
      <w:r>
        <w:lastRenderedPageBreak/>
        <w:t>Josh Siegler, Pierce County Sheriff, informed the board that the best option for a vehicle for his department</w:t>
      </w:r>
      <w:r w:rsidR="00C10636">
        <w:t>,</w:t>
      </w:r>
      <w:r>
        <w:t xml:space="preserve"> is a Dodge Pickup</w:t>
      </w:r>
      <w:r w:rsidR="00C10636">
        <w:t>,</w:t>
      </w:r>
      <w:r w:rsidR="003408AF">
        <w:t xml:space="preserve"> and that installation would cost approximately $1500.00 to $3,000.00.</w:t>
      </w:r>
    </w:p>
    <w:p w14:paraId="7D9D95FE" w14:textId="21903D2B" w:rsidR="003408AF" w:rsidRDefault="003408AF"/>
    <w:p w14:paraId="358752E5" w14:textId="369EC6F8" w:rsidR="003408AF" w:rsidRDefault="003408AF">
      <w:r>
        <w:t xml:space="preserve">Migler asked the sheriff </w:t>
      </w:r>
      <w:r w:rsidR="00C10636">
        <w:t>about</w:t>
      </w:r>
      <w:r>
        <w:t xml:space="preserve"> a township road located between sections 27 and 28, of Antelope Lake, </w:t>
      </w:r>
      <w:r w:rsidR="00CE1927">
        <w:t>if signs</w:t>
      </w:r>
      <w:r>
        <w:t xml:space="preserve"> could be put up on this township road</w:t>
      </w:r>
      <w:r w:rsidR="00C10636">
        <w:t>,</w:t>
      </w:r>
      <w:r>
        <w:t xml:space="preserve"> as it is a narrow road with sign stating no parking or fishing off the road?  </w:t>
      </w:r>
    </w:p>
    <w:p w14:paraId="5AA5C878" w14:textId="25087B69" w:rsidR="00B10A52" w:rsidRDefault="00B10A52"/>
    <w:p w14:paraId="5173407D" w14:textId="51DFDDC0" w:rsidR="00B10A52" w:rsidRDefault="00B10A52">
      <w:r>
        <w:t>Board recessed to sit on the HACTC board.</w:t>
      </w:r>
    </w:p>
    <w:p w14:paraId="144AF495" w14:textId="1A95A5D6" w:rsidR="00B10A52" w:rsidRDefault="00B10A52"/>
    <w:p w14:paraId="7A07D4EF" w14:textId="72736DAD" w:rsidR="00B10A52" w:rsidRDefault="00B10A52">
      <w:r>
        <w:t>Mike Graner, Jail Administrator, HACTC, joined the meeting.  Mike answered questions concerning a few bills in question before payment.  Moved by Berg and seconded by Brossart, to approve those bills previously paid and those yet unpaid were ordered paid, for the month of July. Motion carried.</w:t>
      </w:r>
    </w:p>
    <w:p w14:paraId="3DDE41A9" w14:textId="1289B8A1" w:rsidR="00B10A52" w:rsidRDefault="00B10A52"/>
    <w:p w14:paraId="487CAFDC" w14:textId="4A4187F1" w:rsidR="00B10A52" w:rsidRDefault="00B10A52">
      <w:r>
        <w:t>Moved by Hoffert and seconded by Berg, to approve the financial report for the month of June, for the HACTC.  Motion carried.  There was a deficit of $21,751.93, for the month of June.</w:t>
      </w:r>
    </w:p>
    <w:p w14:paraId="4ED4AFE8" w14:textId="506D2A9A" w:rsidR="003408AF" w:rsidRDefault="003408AF"/>
    <w:p w14:paraId="07082F30" w14:textId="6EA96AF4" w:rsidR="003408AF" w:rsidRDefault="00732939">
      <w:r>
        <w:t>Mike Graner, Jail Administrator, HACTC, gave the board an update on the inmate population for the month of July, which was 90.  High 95; Low 86.  August currently has 92; Bookings 30; Releases 28. Pierce County inmates for July were 8. Personnel 24/24. Two Officers will be attending CO Basic Training in Minot for three weeks. Miscellaneous- DOCR inspection report is finalized</w:t>
      </w:r>
      <w:r w:rsidR="00B10A52">
        <w:t>. Presented quotes from three companies on a new hot water heater. After review, moved</w:t>
      </w:r>
      <w:r w:rsidR="00C10636">
        <w:t xml:space="preserve"> by </w:t>
      </w:r>
      <w:r w:rsidR="00B10A52">
        <w:t>Christenson and seconded by Hoffert, to purchase a new hot water heater from Johnson’s Plumbing</w:t>
      </w:r>
      <w:r w:rsidR="00C10636">
        <w:t>,</w:t>
      </w:r>
      <w:r w:rsidR="00B10A52">
        <w:t xml:space="preserve"> in the amount of $21,700.00.  Motion carried. Mike also stated that the Chiller system repairs were completed on July 16</w:t>
      </w:r>
      <w:r w:rsidR="00B10A52" w:rsidRPr="00B10A52">
        <w:rPr>
          <w:vertAlign w:val="superscript"/>
        </w:rPr>
        <w:t>th</w:t>
      </w:r>
      <w:r w:rsidR="00B10A52">
        <w:t>.</w:t>
      </w:r>
    </w:p>
    <w:p w14:paraId="4AD95D66" w14:textId="0FE0E501" w:rsidR="00B10A52" w:rsidRDefault="00B10A52"/>
    <w:p w14:paraId="41BE0DC3" w14:textId="758D6625" w:rsidR="00B10A52" w:rsidRDefault="00B10A52">
      <w:r>
        <w:t>Board reconvened at 9:10 A.M., with all members present.</w:t>
      </w:r>
    </w:p>
    <w:p w14:paraId="4C949632" w14:textId="7B52E6A2" w:rsidR="00B10A52" w:rsidRDefault="00B10A52"/>
    <w:p w14:paraId="3666D953" w14:textId="3249474F" w:rsidR="00B10A52" w:rsidRDefault="00B10A52">
      <w:r>
        <w:t>Kelly Jensen, North Prairie Human Service Zone Director, joined the meeting. Kelly informed the board that she was asked by the State, if a State HCBS employee could be housed at the Pierce County Social Service Office</w:t>
      </w:r>
      <w:r w:rsidR="007F1B09">
        <w:t xml:space="preserve">.  This employee travels to Ramsey, Rolette, Towner and Pierce Counties and lives closer to Pierce County than the other counties.  This would be an indirect cost to Pierce County for telephone, paper, postage and ITD services.  The State reimburses the county for the indirect costs at </w:t>
      </w:r>
      <w:r w:rsidR="00C10636">
        <w:t>25%</w:t>
      </w:r>
      <w:r w:rsidR="00D6489D">
        <w:t xml:space="preserve"> of the cost allocation plan and 100% of the indirect costs that were previously direct charged to the zone up to the CY 2018 amount</w:t>
      </w:r>
      <w:r w:rsidR="00C10636">
        <w:t>.</w:t>
      </w:r>
      <w:r w:rsidR="00D6489D">
        <w:t xml:space="preserve"> Anything above the indirect cost reimbursement is to be levied by the county.</w:t>
      </w:r>
    </w:p>
    <w:p w14:paraId="0B9493FF" w14:textId="1191AD34" w:rsidR="007F1B09" w:rsidRDefault="007F1B09">
      <w:r>
        <w:t>The board agreed to house this employee for one year and that she would be sharing an office with another State employee that has office space at Social Services.</w:t>
      </w:r>
    </w:p>
    <w:p w14:paraId="1CAE6AC6" w14:textId="6A430153" w:rsidR="007F1B09" w:rsidRDefault="007F1B09"/>
    <w:p w14:paraId="2796AD5D" w14:textId="3A60F0E8" w:rsidR="007F1B09" w:rsidRDefault="007F1B09">
      <w:r>
        <w:t xml:space="preserve">Dena Kemmet, District Director, NDSU Extension, met with the board on the vacancy of the Extension Agent, in Pierce County. Dena presented the Educational Programs and position information.  Dena said the first thing the county </w:t>
      </w:r>
      <w:r w:rsidR="00C10636">
        <w:t>needs</w:t>
      </w:r>
      <w:r>
        <w:t xml:space="preserve"> to move forward with</w:t>
      </w:r>
      <w:r w:rsidR="00C10636">
        <w:t>,</w:t>
      </w:r>
      <w:r>
        <w:t xml:space="preserve"> would be to advertise the position of county agent.  Moved by Hoffert and seconded by Christenson, to advertise for an Extension Agent, for Pierce County. Second thing would be to have two commissioners and two citizens from the public to be on the interviewing process.</w:t>
      </w:r>
      <w:r w:rsidR="003E40A7">
        <w:t xml:space="preserve">  The board will decide who will be on the interviewing board and get the names to Dena Kemmet, District Director, NDSU Extension.</w:t>
      </w:r>
    </w:p>
    <w:p w14:paraId="432CE848" w14:textId="2CD7DAFD" w:rsidR="003E40A7" w:rsidRDefault="003E40A7"/>
    <w:p w14:paraId="6FF8E4AA" w14:textId="03973304" w:rsidR="003E40A7" w:rsidRDefault="003E40A7">
      <w:r>
        <w:t xml:space="preserve">Jessica Tagestad, Wold Engineering, met and gave the board an update on Road Project SC-3505 (055), Roadway Reshaping and </w:t>
      </w:r>
      <w:proofErr w:type="spellStart"/>
      <w:r>
        <w:t>Regraveling</w:t>
      </w:r>
      <w:proofErr w:type="spellEnd"/>
      <w:r w:rsidR="00C10636">
        <w:t>,</w:t>
      </w:r>
      <w:r>
        <w:t xml:space="preserve"> and that requesting payment from NDDOT in the amount of $318,603.47</w:t>
      </w:r>
      <w:r w:rsidR="00C10636">
        <w:t>,</w:t>
      </w:r>
      <w:r>
        <w:t xml:space="preserve"> payable to B &amp; J Excavating, Inc.  Final inspection will be held on August 5, 2020 at 9:00 A.M.</w:t>
      </w:r>
    </w:p>
    <w:p w14:paraId="3D599506" w14:textId="58B5C0D7" w:rsidR="003E40A7" w:rsidRDefault="003E40A7"/>
    <w:p w14:paraId="4FB3E906" w14:textId="39418E26" w:rsidR="00BB3B62" w:rsidRDefault="00BB3B62">
      <w:r>
        <w:t xml:space="preserve">Moved by Christenson and seconded by </w:t>
      </w:r>
      <w:proofErr w:type="spellStart"/>
      <w:r>
        <w:t>Hoffert</w:t>
      </w:r>
      <w:proofErr w:type="spellEnd"/>
      <w:r>
        <w:t xml:space="preserve">, to re-appoint Jason </w:t>
      </w:r>
      <w:proofErr w:type="spellStart"/>
      <w:r>
        <w:t>Marchus</w:t>
      </w:r>
      <w:proofErr w:type="spellEnd"/>
      <w:r>
        <w:t>, as a member of the Pierce County Weed Board.  Motion carried.</w:t>
      </w:r>
    </w:p>
    <w:p w14:paraId="22F70F37" w14:textId="77777777" w:rsidR="00BB3B62" w:rsidRDefault="00BB3B62"/>
    <w:p w14:paraId="55339CB0" w14:textId="265ECA23" w:rsidR="00CE1927" w:rsidRDefault="00CE1927">
      <w:r>
        <w:t>NDLTAP Motor-grader Operator Training will be held for all five blade operators, Thursday, August 20 and Friday, August 21. The operators will receive 6 hours of road scholar credit.</w:t>
      </w:r>
    </w:p>
    <w:p w14:paraId="59F6B5EE" w14:textId="77777777" w:rsidR="00CE1927" w:rsidRDefault="00CE1927"/>
    <w:p w14:paraId="73F18254" w14:textId="54A874CF" w:rsidR="003E40A7" w:rsidRDefault="003E40A7">
      <w:r>
        <w:t>Galen J Mack, States Attorney, joined the meeting.</w:t>
      </w:r>
    </w:p>
    <w:p w14:paraId="5D961DA3" w14:textId="62FBDA64" w:rsidR="003E40A7" w:rsidRDefault="003E40A7"/>
    <w:p w14:paraId="72F628E8" w14:textId="67E1C0AC" w:rsidR="003E40A7" w:rsidRDefault="003E40A7">
      <w:r>
        <w:t xml:space="preserve">Migler asked Galen J. Mack, States Attorney, if </w:t>
      </w:r>
      <w:r w:rsidR="00C10636">
        <w:t xml:space="preserve">a </w:t>
      </w:r>
      <w:r>
        <w:t>sign can be put up on an organized township road stating no parking or fishing from the road. Galen said yes, as it is a public road.</w:t>
      </w:r>
    </w:p>
    <w:p w14:paraId="1EB3558E" w14:textId="60E5F3AA" w:rsidR="003E40A7" w:rsidRDefault="003E40A7"/>
    <w:p w14:paraId="70C19ABE" w14:textId="5F63560C" w:rsidR="003E40A7" w:rsidRDefault="003E40A7">
      <w:r>
        <w:t>Auditor-Treasurer, Fursather, presented the budget to the board and that she had received information from N</w:t>
      </w:r>
      <w:r w:rsidR="00E8675E">
        <w:t>DPHIT on health benefits.  Fursather said that NDPHIT would be meeting with the board sometime in August on the health benefit and if the board decides to go with NDPHIT, open enrollment would be in October, with insurance starting January 1, 2021. Public hearing on budget will be held on September 16</w:t>
      </w:r>
      <w:r w:rsidR="00E8675E" w:rsidRPr="00E8675E">
        <w:rPr>
          <w:vertAlign w:val="superscript"/>
        </w:rPr>
        <w:t>th</w:t>
      </w:r>
      <w:r w:rsidR="00E8675E">
        <w:t xml:space="preserve"> @10:00 A.M.</w:t>
      </w:r>
    </w:p>
    <w:p w14:paraId="72FF9DB2" w14:textId="5351BD49" w:rsidR="00E8675E" w:rsidRDefault="00E8675E"/>
    <w:p w14:paraId="01D76AAC" w14:textId="6D6BEC9B" w:rsidR="00E8675E" w:rsidRDefault="00E8675E">
      <w:r>
        <w:t>There being no further business, Berg moved to adjourn the meeting. Seconded by Christenson.</w:t>
      </w:r>
    </w:p>
    <w:p w14:paraId="6060E13B" w14:textId="7FAD7610" w:rsidR="00E8675E" w:rsidRDefault="00E8675E"/>
    <w:p w14:paraId="3C9737A7" w14:textId="103ED49E" w:rsidR="00E8675E" w:rsidRDefault="00E8675E"/>
    <w:p w14:paraId="556F67CC" w14:textId="50BB013C" w:rsidR="00E8675E" w:rsidRDefault="00E8675E">
      <w:r>
        <w:t>___________________________</w:t>
      </w:r>
      <w:r>
        <w:tab/>
      </w:r>
      <w:r>
        <w:tab/>
      </w:r>
      <w:r>
        <w:tab/>
        <w:t>_____________________________</w:t>
      </w:r>
    </w:p>
    <w:p w14:paraId="312B3BE8" w14:textId="6CC5DF93" w:rsidR="00E8675E" w:rsidRDefault="00E8675E">
      <w:r>
        <w:t>Karin Fursather, Auditor-Treasurer</w:t>
      </w:r>
      <w:r>
        <w:tab/>
      </w:r>
      <w:r>
        <w:tab/>
      </w:r>
      <w:r>
        <w:tab/>
        <w:t>David Migler, Chairman</w:t>
      </w:r>
    </w:p>
    <w:p w14:paraId="7E1EEAFB" w14:textId="0B50C53C" w:rsidR="00E8675E" w:rsidRDefault="00E8675E">
      <w:r>
        <w:t>Pierce County, North Dakota</w:t>
      </w:r>
      <w:r>
        <w:tab/>
      </w:r>
      <w:r>
        <w:tab/>
      </w:r>
      <w:r>
        <w:tab/>
      </w:r>
      <w:r>
        <w:tab/>
        <w:t>Board of County Commissioners</w:t>
      </w:r>
    </w:p>
    <w:p w14:paraId="5258F609" w14:textId="39E38FD6" w:rsidR="00E8675E" w:rsidRDefault="00E8675E"/>
    <w:p w14:paraId="6A11D30A" w14:textId="3AD7ADE9" w:rsidR="00E8675E" w:rsidRDefault="00E8675E"/>
    <w:p w14:paraId="1693641A" w14:textId="77777777" w:rsidR="00E346CE" w:rsidRDefault="00E346CE" w:rsidP="00E346CE">
      <w:r>
        <w:t>PROCEEDINGS OF PIERCE COUNTY, NORTH DAKOTA, BOARD OF COUNTY COMMISSIONERS</w:t>
      </w:r>
    </w:p>
    <w:p w14:paraId="2F73FBD5" w14:textId="77777777" w:rsidR="00E346CE" w:rsidRDefault="00E346CE" w:rsidP="00E346CE"/>
    <w:p w14:paraId="0F90F1AC" w14:textId="1FBEDC77" w:rsidR="00E346CE" w:rsidRDefault="00E346CE" w:rsidP="00E346CE">
      <w:r>
        <w:tab/>
      </w:r>
      <w:r>
        <w:tab/>
      </w:r>
      <w:r>
        <w:tab/>
      </w:r>
      <w:r>
        <w:tab/>
        <w:t xml:space="preserve">           August 17, 2020</w:t>
      </w:r>
    </w:p>
    <w:p w14:paraId="46941E6A" w14:textId="77777777" w:rsidR="00E346CE" w:rsidRDefault="00E346CE" w:rsidP="00E346CE"/>
    <w:p w14:paraId="3B5F9490" w14:textId="258DD060" w:rsidR="00E346CE" w:rsidRDefault="00E346CE" w:rsidP="00E346CE">
      <w:r>
        <w:t xml:space="preserve">The Pierce County Board of County Commissioners met in special session on August 17, 2020.  Chairman </w:t>
      </w:r>
      <w:proofErr w:type="spellStart"/>
      <w:r>
        <w:t>Migler</w:t>
      </w:r>
      <w:proofErr w:type="spellEnd"/>
      <w:r>
        <w:t xml:space="preserve"> called the meeting to order at 9:00 A.M., with members Brossart, </w:t>
      </w:r>
      <w:proofErr w:type="spellStart"/>
      <w:r>
        <w:t>Hoffert</w:t>
      </w:r>
      <w:proofErr w:type="spellEnd"/>
      <w:r>
        <w:t xml:space="preserve"> and Berg present. Christenson absent.  </w:t>
      </w:r>
    </w:p>
    <w:p w14:paraId="4C7FAA79" w14:textId="58BBB541" w:rsidR="00E346CE" w:rsidRDefault="00E346CE" w:rsidP="00E346CE"/>
    <w:p w14:paraId="34255B87" w14:textId="70A16CDF" w:rsidR="00E346CE" w:rsidRDefault="00E346CE" w:rsidP="00E346CE">
      <w:r>
        <w:t>Virtual attendance with Randall Johnson, NDPHIT. Randall Johnson presented the North Dakota Public Health Insurance Trust with the commissioners. Randall Johnson explained how this will affect the current health insurance benefits and additional preventive care services that will be provided by the Trust health plan</w:t>
      </w:r>
      <w:r w:rsidR="001B1924">
        <w:t>,</w:t>
      </w:r>
      <w:r>
        <w:t xml:space="preserve"> at no cost to the employees. Also, there are ancillary and voluntary benefit options (i.e. dental, vision, disability, accident, critical illness, identify theft) </w:t>
      </w:r>
      <w:r w:rsidR="001B1924">
        <w:t xml:space="preserve">that </w:t>
      </w:r>
      <w:r>
        <w:t>can be provided to employees at discounted rates.</w:t>
      </w:r>
      <w:r w:rsidR="00FC15C2">
        <w:t xml:space="preserve">  No increase for health insurance benefit for 2021.</w:t>
      </w:r>
      <w:r>
        <w:t xml:space="preserve"> The county would have to pay a claims deposit by December 18</w:t>
      </w:r>
      <w:r w:rsidRPr="00E346CE">
        <w:rPr>
          <w:vertAlign w:val="superscript"/>
        </w:rPr>
        <w:t>th</w:t>
      </w:r>
      <w:r>
        <w:t>, in the amount of $76,543</w:t>
      </w:r>
      <w:r w:rsidR="00FC15C2">
        <w:t xml:space="preserve">.  After further questions, moved by Berg and seconded by Brossart, to join NDPHIT, for the 2021 budget year.  Upon roll call vote- </w:t>
      </w:r>
      <w:proofErr w:type="spellStart"/>
      <w:r w:rsidR="00FC15C2">
        <w:t>Hoffert</w:t>
      </w:r>
      <w:proofErr w:type="spellEnd"/>
      <w:r w:rsidR="00FC15C2">
        <w:t xml:space="preserve"> “AYE”, Brossart “AYE”, Berg “AYE”, </w:t>
      </w:r>
      <w:proofErr w:type="spellStart"/>
      <w:r w:rsidR="00FC15C2">
        <w:t>Migler</w:t>
      </w:r>
      <w:proofErr w:type="spellEnd"/>
      <w:r w:rsidR="00FC15C2">
        <w:t xml:space="preserve"> “AYE”.  Motion carried.</w:t>
      </w:r>
    </w:p>
    <w:p w14:paraId="1FA62FB6" w14:textId="45811FB3" w:rsidR="00FC15C2" w:rsidRDefault="00FC15C2" w:rsidP="00E346CE"/>
    <w:p w14:paraId="05A9F3EB" w14:textId="0425C44B" w:rsidR="00FC15C2" w:rsidRDefault="00FC15C2" w:rsidP="00E346CE">
      <w:r>
        <w:t xml:space="preserve">Moved by </w:t>
      </w:r>
      <w:proofErr w:type="spellStart"/>
      <w:r>
        <w:t>Hoffert</w:t>
      </w:r>
      <w:proofErr w:type="spellEnd"/>
      <w:r>
        <w:t xml:space="preserve"> and seconded by Brossart, to approve the 2021 preliminary budget, as presented at the board’s August 4 meeting. Motion carried.</w:t>
      </w:r>
    </w:p>
    <w:p w14:paraId="37E821CD" w14:textId="5F6583EC" w:rsidR="00FC15C2" w:rsidRDefault="00FC15C2" w:rsidP="00E346CE"/>
    <w:p w14:paraId="5482D564" w14:textId="5A90FF4E" w:rsidR="00FC15C2" w:rsidRDefault="00FC15C2" w:rsidP="00E346CE">
      <w:r>
        <w:t xml:space="preserve">There being no further business, moved by </w:t>
      </w:r>
      <w:proofErr w:type="spellStart"/>
      <w:r>
        <w:t>Migler</w:t>
      </w:r>
      <w:proofErr w:type="spellEnd"/>
      <w:r>
        <w:t xml:space="preserve"> to adjourn the meeting at 10:30 </w:t>
      </w:r>
      <w:proofErr w:type="gramStart"/>
      <w:r>
        <w:t>A.M..</w:t>
      </w:r>
      <w:proofErr w:type="gramEnd"/>
    </w:p>
    <w:p w14:paraId="079F2888" w14:textId="7FE2B109" w:rsidR="00FC15C2" w:rsidRDefault="00FC15C2" w:rsidP="00E346CE"/>
    <w:p w14:paraId="36AE98FC" w14:textId="0418EA62" w:rsidR="00FC15C2" w:rsidRDefault="00FC15C2" w:rsidP="00E346CE">
      <w:r>
        <w:t>___________________________</w:t>
      </w:r>
      <w:r>
        <w:tab/>
      </w:r>
      <w:r>
        <w:tab/>
      </w:r>
      <w:r>
        <w:tab/>
        <w:t>_______________________________</w:t>
      </w:r>
    </w:p>
    <w:p w14:paraId="4AE46B99" w14:textId="3CA5A95D" w:rsidR="00FC15C2" w:rsidRDefault="00FC15C2" w:rsidP="00E346CE">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3A5F23D6" w14:textId="3EAEA0E8" w:rsidR="00FC15C2" w:rsidRDefault="00FC15C2" w:rsidP="00E346CE">
      <w:r>
        <w:t>Pierce County, North Dakota</w:t>
      </w:r>
      <w:r>
        <w:tab/>
      </w:r>
      <w:r>
        <w:tab/>
      </w:r>
      <w:r>
        <w:tab/>
      </w:r>
      <w:r>
        <w:tab/>
        <w:t>Board of County Commissioners</w:t>
      </w:r>
    </w:p>
    <w:p w14:paraId="5CD319CC" w14:textId="77777777" w:rsidR="00E346CE" w:rsidRDefault="00E346CE" w:rsidP="00E346CE"/>
    <w:p w14:paraId="7F378C79" w14:textId="008AD44B" w:rsidR="00E346CE" w:rsidRDefault="00E346CE"/>
    <w:sectPr w:rsidR="00E346CE" w:rsidSect="007A6D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E7B"/>
    <w:rsid w:val="001416EA"/>
    <w:rsid w:val="0016606C"/>
    <w:rsid w:val="001B1924"/>
    <w:rsid w:val="00235575"/>
    <w:rsid w:val="002C1E7B"/>
    <w:rsid w:val="003408AF"/>
    <w:rsid w:val="003E40A7"/>
    <w:rsid w:val="00732939"/>
    <w:rsid w:val="007A6DEE"/>
    <w:rsid w:val="007F1B09"/>
    <w:rsid w:val="00B10A52"/>
    <w:rsid w:val="00BB1F01"/>
    <w:rsid w:val="00BB3B62"/>
    <w:rsid w:val="00C10636"/>
    <w:rsid w:val="00CE1927"/>
    <w:rsid w:val="00D6489D"/>
    <w:rsid w:val="00DF5F57"/>
    <w:rsid w:val="00E346CE"/>
    <w:rsid w:val="00E8675E"/>
    <w:rsid w:val="00FC15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1D8E9"/>
  <w15:chartTrackingRefBased/>
  <w15:docId w15:val="{4C94EACE-0811-40D9-B718-A58D96874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A6DE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6DE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1771</Words>
  <Characters>10098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3</cp:revision>
  <cp:lastPrinted>2020-08-18T21:12:00Z</cp:lastPrinted>
  <dcterms:created xsi:type="dcterms:W3CDTF">2020-08-18T20:42:00Z</dcterms:created>
  <dcterms:modified xsi:type="dcterms:W3CDTF">2020-08-18T21:16:00Z</dcterms:modified>
</cp:coreProperties>
</file>