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EA2B68F" w14:textId="6B855B19" w:rsidR="001416EA" w:rsidRDefault="00B11368">
      <w:bookmarkStart w:id="0" w:name="_GoBack"/>
      <w:bookmarkEnd w:id="0"/>
      <w:r>
        <w:t>PROCEEDINGS OF PIERCE COUNTY, NORTH DAKOTA, BOARD OF COUNTY COMMISSIONERS</w:t>
      </w:r>
    </w:p>
    <w:p w14:paraId="7604C032" w14:textId="5D9D7A9C" w:rsidR="00B11368" w:rsidRDefault="00B11368">
      <w:r>
        <w:tab/>
      </w:r>
      <w:r>
        <w:tab/>
      </w:r>
      <w:r>
        <w:tab/>
      </w:r>
      <w:r>
        <w:tab/>
      </w:r>
      <w:r>
        <w:tab/>
      </w:r>
    </w:p>
    <w:p w14:paraId="7D75A5E8" w14:textId="722E5234" w:rsidR="00B11368" w:rsidRDefault="00B11368">
      <w:r>
        <w:tab/>
      </w:r>
      <w:r>
        <w:tab/>
      </w:r>
      <w:r>
        <w:tab/>
      </w:r>
      <w:r>
        <w:tab/>
      </w:r>
      <w:r>
        <w:tab/>
        <w:t>July 2, 2018</w:t>
      </w:r>
    </w:p>
    <w:p w14:paraId="7614814F" w14:textId="0BB1AD9C" w:rsidR="00B11368" w:rsidRDefault="00B11368"/>
    <w:p w14:paraId="3A5E0187" w14:textId="658BF057" w:rsidR="00B11368" w:rsidRDefault="00B11368">
      <w:r>
        <w:t>The Pierce County Board of County Commissioners met in special session on July 2, 2018.  Chairman Migler called the meeting to order at 7:00 A.M., with members Christenson, Brossart, Hoffert and Larson present.</w:t>
      </w:r>
    </w:p>
    <w:p w14:paraId="449025BA" w14:textId="69042E87" w:rsidR="00B11368" w:rsidRDefault="00B11368"/>
    <w:p w14:paraId="28A97961" w14:textId="36676DA9" w:rsidR="00B11368" w:rsidRDefault="00B11368">
      <w:r>
        <w:t>Board reviewed departmental budgets.</w:t>
      </w:r>
    </w:p>
    <w:p w14:paraId="38E6B0E1" w14:textId="051C8255" w:rsidR="00B11368" w:rsidRDefault="00B11368"/>
    <w:p w14:paraId="31C09B25" w14:textId="4D61DD93" w:rsidR="00B11368" w:rsidRDefault="00B11368">
      <w:r>
        <w:t>Chairman Migler adjourned the meeting at 9:00 A.M.</w:t>
      </w:r>
    </w:p>
    <w:p w14:paraId="3E7E3050" w14:textId="0A1033B9" w:rsidR="00B11368" w:rsidRDefault="00B11368"/>
    <w:p w14:paraId="2A9CFEB3" w14:textId="63E3DF3C" w:rsidR="00B11368" w:rsidRDefault="00B11368"/>
    <w:p w14:paraId="37F7E234" w14:textId="7A456BE8" w:rsidR="00B11368" w:rsidRDefault="00B11368">
      <w:r>
        <w:t>_____________________________</w:t>
      </w:r>
      <w:r>
        <w:tab/>
      </w:r>
      <w:r>
        <w:tab/>
      </w:r>
      <w:r>
        <w:tab/>
        <w:t>______________________________\</w:t>
      </w:r>
    </w:p>
    <w:p w14:paraId="5449A32F" w14:textId="305A17FE" w:rsidR="00B11368" w:rsidRDefault="00B11368">
      <w:r>
        <w:t>Karin Fursather, Auditor-Treasurer</w:t>
      </w:r>
      <w:r>
        <w:tab/>
      </w:r>
      <w:r>
        <w:tab/>
      </w:r>
      <w:r>
        <w:tab/>
        <w:t>David Migler, Chairman</w:t>
      </w:r>
    </w:p>
    <w:p w14:paraId="0B574484" w14:textId="699992EF" w:rsidR="00B11368" w:rsidRDefault="00B11368">
      <w:r>
        <w:t>Pierce County, North Dakota</w:t>
      </w:r>
      <w:r>
        <w:tab/>
      </w:r>
      <w:r>
        <w:tab/>
      </w:r>
      <w:r>
        <w:tab/>
      </w:r>
      <w:r>
        <w:tab/>
        <w:t>Board of County Commissioners</w:t>
      </w:r>
    </w:p>
    <w:p w14:paraId="43A6C85F" w14:textId="7061AD6A" w:rsidR="00B11368" w:rsidRDefault="00B11368"/>
    <w:p w14:paraId="6E46B198" w14:textId="2917F840" w:rsidR="00B11368" w:rsidRDefault="00B11368"/>
    <w:p w14:paraId="179B759C" w14:textId="093C3A12" w:rsidR="00B11368" w:rsidRDefault="00B11368">
      <w:bookmarkStart w:id="1" w:name="_Hlk519591996"/>
      <w:r>
        <w:t>PROCEEDINGS OF PIERCE COUNTY, NORTH DAKOTA, BOARD OF COUNTY COMMISSIONERS</w:t>
      </w:r>
    </w:p>
    <w:p w14:paraId="668C8A98" w14:textId="38ADE30E" w:rsidR="00B11368" w:rsidRDefault="00B11368"/>
    <w:p w14:paraId="01EC50E7" w14:textId="3E6F6D87" w:rsidR="00B11368" w:rsidRDefault="00B11368">
      <w:r>
        <w:tab/>
      </w:r>
      <w:r>
        <w:tab/>
      </w:r>
      <w:r>
        <w:tab/>
      </w:r>
      <w:r>
        <w:tab/>
        <w:t xml:space="preserve">         July 3, 2018</w:t>
      </w:r>
    </w:p>
    <w:p w14:paraId="53C9A172" w14:textId="79436CA0" w:rsidR="00B11368" w:rsidRDefault="00B11368"/>
    <w:p w14:paraId="2AAB2AA4" w14:textId="4B7AC36E" w:rsidR="00B11368" w:rsidRDefault="00B11368">
      <w:r>
        <w:t>The Pierce County Board of County Commissioners met in regular session on July 3, 2018.  Chairman Migler called the meeting to order at 8:00 A.M., with members Christenson, Brossart, Hoffert and Larson present.  Also present was Bryce Berginski, Pierce County Tribune.</w:t>
      </w:r>
    </w:p>
    <w:p w14:paraId="3FA83D96" w14:textId="237013DC" w:rsidR="00B11368" w:rsidRDefault="00B11368"/>
    <w:bookmarkEnd w:id="1"/>
    <w:p w14:paraId="1DB6A6EE" w14:textId="040E3D0A" w:rsidR="00773787" w:rsidRDefault="00773787">
      <w:r>
        <w:t>Chairman Migler led the Pledge of Allegiance.</w:t>
      </w:r>
    </w:p>
    <w:p w14:paraId="31485CC9" w14:textId="401C4EAE" w:rsidR="00773787" w:rsidRDefault="00773787"/>
    <w:p w14:paraId="190343E0" w14:textId="3A8BB0A1" w:rsidR="00773787" w:rsidRDefault="00773787">
      <w:r>
        <w:t>Moved by Hoffert and seconded by Brossart, to approve the consent agenda.  Motion carried.</w:t>
      </w:r>
    </w:p>
    <w:p w14:paraId="1C03D221" w14:textId="59A0F3F5" w:rsidR="00773787" w:rsidRDefault="00773787"/>
    <w:p w14:paraId="0EBBF225" w14:textId="5536761B" w:rsidR="00773787" w:rsidRDefault="00773787">
      <w:r>
        <w:t>Moved by Christenson and seconded by Larson, to accept the minutes as mailed.  Motion carried.</w:t>
      </w:r>
    </w:p>
    <w:p w14:paraId="255DD927" w14:textId="1C6083DD" w:rsidR="00773787" w:rsidRDefault="00773787"/>
    <w:p w14:paraId="6582BA56" w14:textId="4601BE18" w:rsidR="00B11368" w:rsidRDefault="00773787">
      <w:r>
        <w:t>Moved by Larson and seconded by Christenson, to approve those bills previously paid and those yet unpaid were ordered paid.  Motion carried unanimously.</w:t>
      </w:r>
    </w:p>
    <w:p w14:paraId="4BE68BBD" w14:textId="668BB683" w:rsidR="00773787" w:rsidRDefault="00773787"/>
    <w:p w14:paraId="18E5AC2A" w14:textId="1CC78817" w:rsidR="00773787" w:rsidRDefault="00773787">
      <w:r>
        <w:t>Moved by Christenson and seconded by Brossart, to accept the financial report for the month of June.  Motion carried.</w:t>
      </w:r>
    </w:p>
    <w:p w14:paraId="2DBC8D62" w14:textId="3588B6D4" w:rsidR="00773787" w:rsidRDefault="00773787"/>
    <w:p w14:paraId="58DAAEC4" w14:textId="5A1780EB" w:rsidR="00773787" w:rsidRDefault="00773787">
      <w:r>
        <w:t>Moved by Larson and seconded by Brossart, to approve Treasurer’s checks #5908-5910, in the amount of $1,916.76, for the month of June.  Motion carried.</w:t>
      </w:r>
    </w:p>
    <w:p w14:paraId="52B9A717" w14:textId="374BF087" w:rsidR="00773787" w:rsidRDefault="00773787"/>
    <w:p w14:paraId="77573658" w14:textId="1675FD4C" w:rsidR="00773787" w:rsidRDefault="00773787">
      <w:r>
        <w:t>Josh Siegler, Pierce County Sheriff, joined the meeting.</w:t>
      </w:r>
    </w:p>
    <w:p w14:paraId="47830B19" w14:textId="094DAAA8" w:rsidR="00773787" w:rsidRDefault="00773787"/>
    <w:p w14:paraId="0398AA14" w14:textId="3FABF944" w:rsidR="00773787" w:rsidRDefault="00773787">
      <w:r>
        <w:t>Josh Siegler, Sheriff, gave the board a report for the month of June, for his department.  Total calls-57; Medical calls-2; Fire calls-3; Traffic Accidents-4; Assist Other Agencies-2; Prisoner Transports-5; Arrests-15; Cit</w:t>
      </w:r>
      <w:r w:rsidR="00236F62">
        <w:t>a</w:t>
      </w:r>
      <w:r>
        <w:t>tions-28; Papers Served-14; Warrants Served-3.</w:t>
      </w:r>
    </w:p>
    <w:p w14:paraId="069BDBA4" w14:textId="4A8211CE" w:rsidR="00773787" w:rsidRDefault="00773787"/>
    <w:p w14:paraId="7AF1E213" w14:textId="43866B50" w:rsidR="00907C3F" w:rsidRDefault="00907C3F">
      <w:r>
        <w:t>Josh said that he received a resignation from Riley Jones, Dispatcher</w:t>
      </w:r>
      <w:r w:rsidR="00236F62">
        <w:t>,</w:t>
      </w:r>
      <w:r>
        <w:t xml:space="preserve"> and that he will be advertising for a full-time dispatcher.</w:t>
      </w:r>
    </w:p>
    <w:p w14:paraId="0C817172" w14:textId="77777777" w:rsidR="00907C3F" w:rsidRDefault="00907C3F"/>
    <w:p w14:paraId="2503D657" w14:textId="40652BAB" w:rsidR="00773787" w:rsidRDefault="00773787">
      <w:r>
        <w:t>Board reviewed Officer fee reports and hourly workers time sheets.</w:t>
      </w:r>
    </w:p>
    <w:p w14:paraId="04491C7C" w14:textId="03D680F7" w:rsidR="00907C3F" w:rsidRDefault="00907C3F"/>
    <w:p w14:paraId="571E34E2" w14:textId="033EEBD7" w:rsidR="00907C3F" w:rsidRDefault="00907C3F">
      <w:r>
        <w:t>Mike Graner, Jail Administrator, joined the meeting.</w:t>
      </w:r>
    </w:p>
    <w:p w14:paraId="1FEA3993" w14:textId="77AF8528" w:rsidR="00907C3F" w:rsidRDefault="00907C3F"/>
    <w:p w14:paraId="23944EB0" w14:textId="30A9C8BC" w:rsidR="00907C3F" w:rsidRDefault="00907C3F">
      <w:r>
        <w:t>Board recessed to sit on the HACTC board.</w:t>
      </w:r>
    </w:p>
    <w:p w14:paraId="7C868E96" w14:textId="51191CD5" w:rsidR="00907C3F" w:rsidRDefault="00907C3F"/>
    <w:p w14:paraId="4B73F976" w14:textId="16CFAC17" w:rsidR="00907C3F" w:rsidRDefault="00907C3F">
      <w:r>
        <w:t>Moved by Brossart and seconded by Christenson, to approve those bills previously paid and those yet unpaid were ordered paid</w:t>
      </w:r>
      <w:r w:rsidR="00236F62">
        <w:t>,</w:t>
      </w:r>
      <w:r>
        <w:t xml:space="preserve"> for the month of May, for the HACTC.  Motion carried.</w:t>
      </w:r>
    </w:p>
    <w:p w14:paraId="24C5588E" w14:textId="41E3050B" w:rsidR="00907C3F" w:rsidRDefault="00907C3F"/>
    <w:p w14:paraId="3D455F72" w14:textId="22923BEF" w:rsidR="00907C3F" w:rsidRDefault="00907C3F">
      <w:r>
        <w:t xml:space="preserve">Mike Graner, Administrator, HACTC, gave the board an update on the inmate population for June, which was 100. High 106, Low 91.  July currently has 100.  Bookings 69; Releases 67; Personnel 23/24, No resignations; 1 new hire. Profit for the month was $1,532.72; YTD profit- $1,500.00. </w:t>
      </w:r>
    </w:p>
    <w:p w14:paraId="5F11F76B" w14:textId="4F4DBB88" w:rsidR="00907C3F" w:rsidRDefault="00907C3F"/>
    <w:p w14:paraId="74202D51" w14:textId="1FB0368D" w:rsidR="00907C3F" w:rsidRDefault="00907C3F">
      <w:r>
        <w:lastRenderedPageBreak/>
        <w:t>Mike stated that no contract agreement has been approved with USMS. The facility had on-site PREA audit completed June 6 &amp; 7 and that he is waiting for the initial report. The DOCR facility inspections wi</w:t>
      </w:r>
      <w:r w:rsidR="00236F62">
        <w:t>ll</w:t>
      </w:r>
      <w:r>
        <w:t xml:space="preserve"> be held sometime this month.</w:t>
      </w:r>
    </w:p>
    <w:p w14:paraId="5EE037E5" w14:textId="5ACD2E45" w:rsidR="00907C3F" w:rsidRDefault="00907C3F"/>
    <w:p w14:paraId="0C75045B" w14:textId="12326B38" w:rsidR="00907C3F" w:rsidRDefault="00907C3F">
      <w:r>
        <w:t>Moved by Christenson and seconded by Brossart, to approve the financial report for the month of May, for the HACTC.  Motion carried.</w:t>
      </w:r>
    </w:p>
    <w:p w14:paraId="3348049B" w14:textId="6CE5902A" w:rsidR="00907C3F" w:rsidRDefault="00907C3F"/>
    <w:p w14:paraId="3DD87DA4" w14:textId="7CC8C735" w:rsidR="00907C3F" w:rsidRDefault="00907C3F">
      <w:r>
        <w:t>Board reconvened at 9:00 A.M, with all members present.</w:t>
      </w:r>
    </w:p>
    <w:p w14:paraId="3D8F2B5F" w14:textId="387FC3BD" w:rsidR="00907C3F" w:rsidRDefault="00907C3F"/>
    <w:p w14:paraId="1884F68A" w14:textId="5D7088FC" w:rsidR="00907C3F" w:rsidRDefault="00907C3F">
      <w:r>
        <w:t>Board reviewed abatement application submitted by Frank Schumacker, for tax year 2018 (2018-45), on the following described property as S 49.05’ of Lots 4,5, &amp; 6, Erickson’s Addition, located in the City of Rugby.  Moved by Christenson and seconded by Brossart, to approve the abatement application for tax year 2018, as recommended by the</w:t>
      </w:r>
      <w:r w:rsidR="00B95D70">
        <w:t xml:space="preserve"> Tax Director, in accordance with blind exemption.  Motion carried.</w:t>
      </w:r>
    </w:p>
    <w:p w14:paraId="41441978" w14:textId="6C91D5FA" w:rsidR="00B95D70" w:rsidRDefault="00B95D70"/>
    <w:p w14:paraId="31CAB94E" w14:textId="4B8762BA" w:rsidR="00B95D70" w:rsidRDefault="00B95D70">
      <w:r>
        <w:t>Board reviewed abatement application submitted by Lore Tuff, for tax years 2017 &amp; 2018 (2018-43&amp; 44), on the following described property as Lot 6, Blessum’s Addition, located in the City of Rugby.  Moved by Brossart and seconded by Larson, to approve the abatement application for tax years 2017 &amp; 2018, as recommended by the Tax Director, and to concur with the City of Rugby, as property corrected per appraisal.  Motion carried.</w:t>
      </w:r>
    </w:p>
    <w:p w14:paraId="23E3476C" w14:textId="6137C982" w:rsidR="00B95D70" w:rsidRDefault="00B95D70"/>
    <w:p w14:paraId="343A60CF" w14:textId="51900104" w:rsidR="00B95D70" w:rsidRDefault="00074AD3">
      <w:r>
        <w:t>Ted Mertz, joined the meeting.</w:t>
      </w:r>
    </w:p>
    <w:p w14:paraId="1C83D8FC" w14:textId="09280FEB" w:rsidR="00074AD3" w:rsidRDefault="00074AD3"/>
    <w:p w14:paraId="60F77213" w14:textId="7C706AF2" w:rsidR="00074AD3" w:rsidRDefault="00074AD3">
      <w:r>
        <w:t>Board reviewed a plat in 1</w:t>
      </w:r>
      <w:r w:rsidRPr="00074AD3">
        <w:rPr>
          <w:vertAlign w:val="superscript"/>
        </w:rPr>
        <w:t>st</w:t>
      </w:r>
      <w:r>
        <w:t xml:space="preserve"> Addition to Antelope Hills, which is located in part of Government Lot 4, Section 30, Township 152 North; Range 73 West, Pierce County, owned by Ted &amp; Tamara Mertz.  After further discussion, moved by Christenson and seconded by Larson, to approve the plat.  Motion carried.</w:t>
      </w:r>
    </w:p>
    <w:p w14:paraId="393B39BA" w14:textId="30225E3A" w:rsidR="00074AD3" w:rsidRDefault="00074AD3"/>
    <w:p w14:paraId="31859FC1" w14:textId="68F4A996" w:rsidR="00074AD3" w:rsidRDefault="00C65466">
      <w:r>
        <w:t>Karin Fursather, Auditor-Treasurer, presented the Pledge of Assets from Merchants Bank, Bremer Bank, Ramsey Bank and First International Bank &amp; Trust.  Reviewed the bank balances as of June 30, 2018.  Moved by Hoffert and seconded by Brossart, to approve the Pledge of Assets</w:t>
      </w:r>
      <w:r w:rsidR="003D35EB">
        <w:t>, as presented.  Motion carried.</w:t>
      </w:r>
    </w:p>
    <w:p w14:paraId="0D1ACA58" w14:textId="57D14631" w:rsidR="003D35EB" w:rsidRDefault="003D35EB"/>
    <w:p w14:paraId="127EB6CC" w14:textId="1173BEA5" w:rsidR="003D35EB" w:rsidRDefault="003D35EB">
      <w:r>
        <w:t>Yolanda Schmidt, NDSU Extension Agent, and Ron Wiederholt, District Director, met with the board.  Yolanda passed out materials on NDSU Extension: A Snapshot; Ag and Natural Resources- Educational Programs; North Dakota 4-H Youth Development Organizations and Programs and NDSU Extension Program Initiatives -Final Ranking by SBARE.</w:t>
      </w:r>
    </w:p>
    <w:p w14:paraId="2065682E" w14:textId="6D5A74F0" w:rsidR="003D35EB" w:rsidRDefault="003D35EB"/>
    <w:p w14:paraId="42451F49" w14:textId="0068EF48" w:rsidR="003D35EB" w:rsidRDefault="003D35EB">
      <w:r>
        <w:t>Ron Wiederholt, District Director, went over the SBARE findings, which took approximately two years to complete.  The counties currently contribute 50% of the county agent salary, but with State Funding cuts, the counties will be contributing 40% of the salary and benefits for the 2019 budget. Pierce County’s share of the increase will be approximately $5,154.00.</w:t>
      </w:r>
    </w:p>
    <w:p w14:paraId="54B0483D" w14:textId="09D03703" w:rsidR="003D35EB" w:rsidRDefault="003D35EB"/>
    <w:p w14:paraId="6970DB20" w14:textId="39DE7653" w:rsidR="00773787" w:rsidRDefault="003D35EB">
      <w:r>
        <w:t xml:space="preserve">Board reviewed correspondence from NDPERS on Group Life Insurance Program, which can </w:t>
      </w:r>
      <w:r w:rsidR="00236F62">
        <w:t xml:space="preserve">be </w:t>
      </w:r>
      <w:r>
        <w:t>offer</w:t>
      </w:r>
      <w:r w:rsidR="00236F62">
        <w:t>ed</w:t>
      </w:r>
      <w:r w:rsidR="00BC672F">
        <w:t xml:space="preserve"> to their employees</w:t>
      </w:r>
      <w:r w:rsidR="00236F62">
        <w:t xml:space="preserve"> </w:t>
      </w:r>
      <w:r w:rsidR="00BC672F">
        <w:t xml:space="preserve">that work 20 or more hours per week and are permanent employees.  A motion was made by </w:t>
      </w:r>
      <w:proofErr w:type="spellStart"/>
      <w:r w:rsidR="00BC672F">
        <w:t>Hoffert</w:t>
      </w:r>
      <w:proofErr w:type="spellEnd"/>
      <w:r w:rsidR="00BC672F">
        <w:t xml:space="preserve"> for Pierce County to affirm to North Dakota Public Employees Retirement System that Pierce County is formed pursuant to N.D.C.C. 11-01-36</w:t>
      </w:r>
      <w:r w:rsidR="00236F62">
        <w:t>,</w:t>
      </w:r>
      <w:r w:rsidR="00BC672F">
        <w:t xml:space="preserve"> and is neither a non-profit nor a for-profit corporation, to join the NDPERS Life Insurance Plan and offer the plan to all eligible employees of Pierce County.  The motion was seconded by Larson.  The Board approved joining the NDPERS Life Insurance Plan effective January 1, 2019.  Motion carried.</w:t>
      </w:r>
    </w:p>
    <w:p w14:paraId="4A0EAFD0" w14:textId="307BAA9C" w:rsidR="00BC672F" w:rsidRDefault="00BC672F"/>
    <w:p w14:paraId="134CF9AB" w14:textId="30C93F23" w:rsidR="00BC672F" w:rsidRDefault="00BC672F">
      <w:r>
        <w:t>Moved by Larson and seconded by Hoffert, to re-appoint Mike Christenson, as a member of the Pierce County Weed Board. Motion carried.</w:t>
      </w:r>
    </w:p>
    <w:p w14:paraId="3387EBE5" w14:textId="0071834B" w:rsidR="00BC672F" w:rsidRDefault="00BC672F"/>
    <w:p w14:paraId="1DC67238" w14:textId="6389331D" w:rsidR="00BC672F" w:rsidRDefault="00BC672F">
      <w:r>
        <w:t>Committee Reports-</w:t>
      </w:r>
    </w:p>
    <w:p w14:paraId="217AC045" w14:textId="7A1C47BC" w:rsidR="00BC672F" w:rsidRDefault="00BC672F">
      <w:r>
        <w:t>Lake Region District Health- Board meeting on July 16, 2018</w:t>
      </w:r>
    </w:p>
    <w:p w14:paraId="29F8ED50" w14:textId="731BBF97" w:rsidR="00BC672F" w:rsidRDefault="00BC672F">
      <w:r>
        <w:t>Community Service- No report</w:t>
      </w:r>
    </w:p>
    <w:p w14:paraId="0A91E6C4" w14:textId="0C09F9C3" w:rsidR="00BC672F" w:rsidRDefault="00BC672F">
      <w:r>
        <w:t>Library Board-No report</w:t>
      </w:r>
    </w:p>
    <w:p w14:paraId="75BF6176" w14:textId="266E30AF" w:rsidR="00BC672F" w:rsidRDefault="00BC672F">
      <w:r>
        <w:t>JDA Board- Terry Hoffert stated that the JDA/Chamber are looking into possibly renting a space that will be share</w:t>
      </w:r>
      <w:r w:rsidR="00236F62">
        <w:t>d</w:t>
      </w:r>
      <w:r>
        <w:t xml:space="preserve"> by both entities.</w:t>
      </w:r>
    </w:p>
    <w:p w14:paraId="74786827" w14:textId="64266AC9" w:rsidR="00BC672F" w:rsidRDefault="00BC672F">
      <w:r>
        <w:t>Weed Board-no report</w:t>
      </w:r>
    </w:p>
    <w:p w14:paraId="30DB971C" w14:textId="5EFA6518" w:rsidR="00BC672F" w:rsidRDefault="00BC672F">
      <w:r>
        <w:t>Zoning &amp; Planning- No report</w:t>
      </w:r>
    </w:p>
    <w:p w14:paraId="47053949" w14:textId="434061F4" w:rsidR="00BC672F" w:rsidRDefault="00BC672F"/>
    <w:p w14:paraId="17FAA90E" w14:textId="063448A5" w:rsidR="00BC672F" w:rsidRDefault="00BC672F"/>
    <w:p w14:paraId="1ED38B28" w14:textId="7576F3EA" w:rsidR="00BC672F" w:rsidRDefault="00BC672F">
      <w:r>
        <w:t>There being no further business, Chairman Migler adjourned the meeting at 11:00 A.M.</w:t>
      </w:r>
    </w:p>
    <w:p w14:paraId="6F784AA5" w14:textId="74D498D8" w:rsidR="00BC672F" w:rsidRDefault="00BC672F"/>
    <w:p w14:paraId="1AF88EE2" w14:textId="7C99CCFA" w:rsidR="00BC672F" w:rsidRDefault="00BC672F">
      <w:r>
        <w:t>__________________________________</w:t>
      </w:r>
      <w:r>
        <w:tab/>
      </w:r>
      <w:r>
        <w:tab/>
        <w:t>__________________________________</w:t>
      </w:r>
    </w:p>
    <w:p w14:paraId="33598649" w14:textId="6391ACCC" w:rsidR="00BC672F" w:rsidRDefault="00BC672F">
      <w:r>
        <w:t>Karin Fursather, Auditor-Treasurer</w:t>
      </w:r>
      <w:r>
        <w:tab/>
      </w:r>
      <w:r>
        <w:tab/>
      </w:r>
      <w:r>
        <w:tab/>
        <w:t>David Migler, Chairman</w:t>
      </w:r>
    </w:p>
    <w:p w14:paraId="534988C0" w14:textId="77777777" w:rsidR="00D83CBE" w:rsidRDefault="00BC672F" w:rsidP="00D83CBE">
      <w:r>
        <w:t>Pierce County, North Dakota</w:t>
      </w:r>
      <w:r>
        <w:tab/>
      </w:r>
      <w:r>
        <w:tab/>
      </w:r>
      <w:r>
        <w:tab/>
      </w:r>
      <w:r>
        <w:tab/>
        <w:t>Board of County Commission</w:t>
      </w:r>
      <w:r w:rsidR="00D83CBE" w:rsidRPr="00D83CBE">
        <w:t xml:space="preserve"> </w:t>
      </w:r>
    </w:p>
    <w:p w14:paraId="4C424610" w14:textId="77777777" w:rsidR="00D83CBE" w:rsidRDefault="00D83CBE" w:rsidP="00D83CBE"/>
    <w:p w14:paraId="3B33AC2B" w14:textId="77777777" w:rsidR="00D83CBE" w:rsidRDefault="00D83CBE" w:rsidP="00D83CBE"/>
    <w:p w14:paraId="420A9FF9" w14:textId="77777777" w:rsidR="00D83CBE" w:rsidRDefault="00D83CBE" w:rsidP="00D83CBE"/>
    <w:p w14:paraId="410DD0DE" w14:textId="77777777" w:rsidR="00D83CBE" w:rsidRDefault="00D83CBE" w:rsidP="00D83CBE"/>
    <w:p w14:paraId="1DA81E17" w14:textId="2CA7EBCD" w:rsidR="00D83CBE" w:rsidRDefault="00D83CBE" w:rsidP="00D83CBE">
      <w:r>
        <w:t>PROCEEDINGS OF PIERCE COUNTY, NORTH DAKOTA, BOARD OF COUNTY COMMISSIONERS</w:t>
      </w:r>
    </w:p>
    <w:p w14:paraId="55970CCE" w14:textId="77777777" w:rsidR="00D83CBE" w:rsidRDefault="00D83CBE" w:rsidP="00D83CBE"/>
    <w:p w14:paraId="1ED31A5F" w14:textId="77B18DFE" w:rsidR="00D83CBE" w:rsidRDefault="00D83CBE" w:rsidP="00D83CBE">
      <w:r>
        <w:tab/>
      </w:r>
      <w:r>
        <w:tab/>
      </w:r>
      <w:r>
        <w:tab/>
      </w:r>
      <w:r>
        <w:tab/>
        <w:t xml:space="preserve">                July 17, 2018</w:t>
      </w:r>
    </w:p>
    <w:p w14:paraId="23A778B1" w14:textId="77777777" w:rsidR="00D83CBE" w:rsidRDefault="00D83CBE" w:rsidP="00D83CBE"/>
    <w:p w14:paraId="6ACDF165" w14:textId="56F5BBE9" w:rsidR="00D83CBE" w:rsidRDefault="00D83CBE" w:rsidP="00D83CBE">
      <w:r>
        <w:t xml:space="preserve">The Pierce County Board of County Commissioners met in special session on July 17, 2018.  Chairman </w:t>
      </w:r>
      <w:proofErr w:type="spellStart"/>
      <w:r>
        <w:t>Migler</w:t>
      </w:r>
      <w:proofErr w:type="spellEnd"/>
      <w:r>
        <w:t xml:space="preserve"> called the meeting to order at 9:35 A.M., with members Christenson, </w:t>
      </w:r>
      <w:proofErr w:type="spellStart"/>
      <w:r>
        <w:t>Brossart</w:t>
      </w:r>
      <w:proofErr w:type="spellEnd"/>
      <w:r>
        <w:t xml:space="preserve">, </w:t>
      </w:r>
      <w:proofErr w:type="spellStart"/>
      <w:r>
        <w:t>Hoffert</w:t>
      </w:r>
      <w:proofErr w:type="spellEnd"/>
      <w:r>
        <w:t xml:space="preserve"> and Larson present.  Also present was Bryce </w:t>
      </w:r>
      <w:proofErr w:type="spellStart"/>
      <w:r>
        <w:t>Berginski</w:t>
      </w:r>
      <w:proofErr w:type="spellEnd"/>
      <w:r>
        <w:t>, Pierce County Tribune.</w:t>
      </w:r>
    </w:p>
    <w:p w14:paraId="2C36C851" w14:textId="4CAF89C4" w:rsidR="00D83CBE" w:rsidRDefault="00D83CBE" w:rsidP="00D83CBE"/>
    <w:p w14:paraId="054502D7" w14:textId="12A575D9" w:rsidR="00D83CBE" w:rsidRDefault="00D83CBE" w:rsidP="00D83CBE">
      <w:r>
        <w:t>Allan McKay, Lake Region District Health Unit, joined the meeting.  Allan presented the 2019 budget for his department and answered any questions the board had. The amount requested is based on the taxable value of each county in the district.  The amount of funding requested from Pierce County is $134,450.80 for the 2019 budget.  The LRDH boards, consisting of Benson, Eddy, Ramsey and Pierce County, will be held in October, by conference call.</w:t>
      </w:r>
    </w:p>
    <w:p w14:paraId="70A6BCFA" w14:textId="47ACB709" w:rsidR="00D83CBE" w:rsidRDefault="00D83CBE" w:rsidP="00D83CBE"/>
    <w:p w14:paraId="47F6A39E" w14:textId="3FDC1CD7" w:rsidR="00D83CBE" w:rsidRDefault="00D83CBE" w:rsidP="00D83CBE">
      <w:r>
        <w:t xml:space="preserve">Karin </w:t>
      </w:r>
      <w:proofErr w:type="spellStart"/>
      <w:r>
        <w:t>Fursather</w:t>
      </w:r>
      <w:proofErr w:type="spellEnd"/>
      <w:r>
        <w:t xml:space="preserve">, Auditor-Treasurer, went over the proposed budget for 2019, and that </w:t>
      </w:r>
      <w:r w:rsidR="007A31E4">
        <w:t>trimming</w:t>
      </w:r>
      <w:r>
        <w:t xml:space="preserve"> will need to</w:t>
      </w:r>
      <w:r w:rsidR="009A355C">
        <w:t xml:space="preserve"> be</w:t>
      </w:r>
      <w:r>
        <w:t xml:space="preserve"> </w:t>
      </w:r>
      <w:r w:rsidR="007A31E4">
        <w:t>made to the budget.  Some additional cuts were made throughout the county budget</w:t>
      </w:r>
      <w:r w:rsidR="00813A50">
        <w:t xml:space="preserve"> and will reviewed at the boards August meeting</w:t>
      </w:r>
      <w:r w:rsidR="007A31E4">
        <w:t>.</w:t>
      </w:r>
    </w:p>
    <w:p w14:paraId="32497B36" w14:textId="480882EF" w:rsidR="007A31E4" w:rsidRDefault="007A31E4" w:rsidP="00D83CBE"/>
    <w:p w14:paraId="0993ED22" w14:textId="70584FB7" w:rsidR="007A31E4" w:rsidRDefault="00813A50" w:rsidP="00D83CBE">
      <w:r>
        <w:t xml:space="preserve">Dr. Mike McNeff, Superintendent, Rugby Public School District, met with the board and gave them an update on the Clinical Counselor Position. This new position </w:t>
      </w:r>
      <w:proofErr w:type="spellStart"/>
      <w:r>
        <w:t>wll</w:t>
      </w:r>
      <w:proofErr w:type="spellEnd"/>
      <w:r>
        <w:t xml:space="preserve"> start on August 15, 2018. This position is being shared 2/3 County and 1/3 Rugby Public School District.  Tentatively, this employee will be at Social Services one day, the </w:t>
      </w:r>
      <w:proofErr w:type="spellStart"/>
      <w:r>
        <w:t>Hactc</w:t>
      </w:r>
      <w:proofErr w:type="spellEnd"/>
      <w:r>
        <w:t>- one day and the remainder of the week will be at the school.</w:t>
      </w:r>
    </w:p>
    <w:p w14:paraId="7132B972" w14:textId="42014958" w:rsidR="00813A50" w:rsidRDefault="00813A50" w:rsidP="00D83CBE"/>
    <w:p w14:paraId="4667836B" w14:textId="67E6A77C" w:rsidR="00813A50" w:rsidRDefault="00813A50" w:rsidP="00D83CBE">
      <w:r>
        <w:t xml:space="preserve">There being no further business, Chairman </w:t>
      </w:r>
      <w:proofErr w:type="spellStart"/>
      <w:r>
        <w:t>Migler</w:t>
      </w:r>
      <w:proofErr w:type="spellEnd"/>
      <w:r>
        <w:t xml:space="preserve"> adjourned the meeting at 11:00 A.M.</w:t>
      </w:r>
    </w:p>
    <w:p w14:paraId="16B429D9" w14:textId="18B62F98" w:rsidR="00813A50" w:rsidRDefault="00813A50" w:rsidP="00D83CBE"/>
    <w:p w14:paraId="204C91D1" w14:textId="3482D039" w:rsidR="00813A50" w:rsidRDefault="00813A50" w:rsidP="00D83CBE"/>
    <w:p w14:paraId="197AF79F" w14:textId="4C9D7838" w:rsidR="00813A50" w:rsidRDefault="00813A50" w:rsidP="00D83CBE">
      <w:r>
        <w:t>______________________________</w:t>
      </w:r>
      <w:r>
        <w:tab/>
      </w:r>
      <w:r>
        <w:tab/>
      </w:r>
      <w:r>
        <w:tab/>
        <w:t>_______________________________</w:t>
      </w:r>
    </w:p>
    <w:p w14:paraId="5019E35F" w14:textId="580BCD98" w:rsidR="00813A50" w:rsidRDefault="00813A50" w:rsidP="00D83CBE">
      <w:r>
        <w:t xml:space="preserve">Karin </w:t>
      </w:r>
      <w:proofErr w:type="spellStart"/>
      <w:r>
        <w:t>Fursather</w:t>
      </w:r>
      <w:proofErr w:type="spellEnd"/>
      <w:r>
        <w:t>, Auditor-Treasurer</w:t>
      </w:r>
      <w:r>
        <w:tab/>
      </w:r>
      <w:r>
        <w:tab/>
      </w:r>
      <w:r>
        <w:tab/>
        <w:t xml:space="preserve">David </w:t>
      </w:r>
      <w:proofErr w:type="spellStart"/>
      <w:r>
        <w:t>Migler</w:t>
      </w:r>
      <w:proofErr w:type="spellEnd"/>
      <w:r>
        <w:t>, Chairman</w:t>
      </w:r>
    </w:p>
    <w:p w14:paraId="57DB1FC0" w14:textId="649129BA" w:rsidR="00813A50" w:rsidRDefault="00813A50" w:rsidP="00D83CBE">
      <w:r>
        <w:t>Pierce County, North Dakota</w:t>
      </w:r>
      <w:r>
        <w:tab/>
      </w:r>
      <w:r>
        <w:tab/>
      </w:r>
      <w:r>
        <w:tab/>
      </w:r>
      <w:r>
        <w:tab/>
        <w:t>Board of County Commissioners</w:t>
      </w:r>
    </w:p>
    <w:p w14:paraId="79B29A63" w14:textId="77777777" w:rsidR="00D83CBE" w:rsidRDefault="00D83CBE" w:rsidP="00D83CBE"/>
    <w:p w14:paraId="1FA43D81" w14:textId="7AD850A8" w:rsidR="00D83CBE" w:rsidRDefault="00D83CBE"/>
    <w:p w14:paraId="579B3238" w14:textId="77E26B7A" w:rsidR="00D83CBE" w:rsidRDefault="00D83CBE"/>
    <w:p w14:paraId="44421F0E" w14:textId="77777777" w:rsidR="00D83CBE" w:rsidRDefault="00D83CBE"/>
    <w:sectPr w:rsidR="00D83CBE" w:rsidSect="000D109D">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1368"/>
    <w:rsid w:val="00074AD3"/>
    <w:rsid w:val="000D109D"/>
    <w:rsid w:val="001416EA"/>
    <w:rsid w:val="00236F62"/>
    <w:rsid w:val="003078EB"/>
    <w:rsid w:val="003D35EB"/>
    <w:rsid w:val="00773787"/>
    <w:rsid w:val="007A31E4"/>
    <w:rsid w:val="00813A50"/>
    <w:rsid w:val="00907C3F"/>
    <w:rsid w:val="009A355C"/>
    <w:rsid w:val="00B11368"/>
    <w:rsid w:val="00B95D70"/>
    <w:rsid w:val="00BC672F"/>
    <w:rsid w:val="00C65466"/>
    <w:rsid w:val="00D83CBE"/>
    <w:rsid w:val="00F10D68"/>
    <w:rsid w:val="00FB75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1F32D9"/>
  <w15:chartTrackingRefBased/>
  <w15:docId w15:val="{A3D4E784-D8E3-4504-91A8-FB46D211DF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D109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D109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172</TotalTime>
  <Pages>4</Pages>
  <Words>1263</Words>
  <Characters>7205</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c35auditor1</dc:creator>
  <cp:keywords/>
  <dc:description/>
  <cp:lastModifiedBy>c35auditor1</cp:lastModifiedBy>
  <cp:revision>8</cp:revision>
  <cp:lastPrinted>2018-07-27T18:00:00Z</cp:lastPrinted>
  <dcterms:created xsi:type="dcterms:W3CDTF">2018-07-02T18:45:00Z</dcterms:created>
  <dcterms:modified xsi:type="dcterms:W3CDTF">2018-07-27T18:04:00Z</dcterms:modified>
</cp:coreProperties>
</file>