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C0A15E" w14:textId="0D6EFA9A" w:rsidR="001416EA" w:rsidRDefault="003E0423">
      <w:r>
        <w:t>PROCEEDINGS OF PIERCE COUNTY, NORTH DAKOTA, BOARD OF COUNTY COMMISSIONERS</w:t>
      </w:r>
    </w:p>
    <w:p w14:paraId="759097FF" w14:textId="4723F85D" w:rsidR="003E0423" w:rsidRDefault="003E0423"/>
    <w:p w14:paraId="49FBE2D3" w14:textId="02F2E0A2" w:rsidR="003E0423" w:rsidRDefault="003E0423">
      <w:r>
        <w:tab/>
      </w:r>
      <w:r>
        <w:tab/>
      </w:r>
      <w:r>
        <w:tab/>
      </w:r>
      <w:r>
        <w:tab/>
      </w:r>
      <w:r>
        <w:tab/>
        <w:t>October 27, 2020</w:t>
      </w:r>
    </w:p>
    <w:p w14:paraId="3AA050E3" w14:textId="334BEA7C" w:rsidR="003E0423" w:rsidRDefault="003E0423"/>
    <w:p w14:paraId="026F759C" w14:textId="73874FF8" w:rsidR="003E0423" w:rsidRDefault="003E0423">
      <w:r>
        <w:t>The Pierce County Board of County Commissioners held phone conference call on October 27, 2020, pertaining to closing all county buildings because of increased COVID cases.  Moved by Berg and seconded by Brossart, to close all county buildings effective October 28, 2020, until further notice</w:t>
      </w:r>
      <w:r w:rsidR="00BF0FA3">
        <w:t>,</w:t>
      </w:r>
      <w:r>
        <w:t xml:space="preserve"> because of increased COVID cases. Motion carried.</w:t>
      </w:r>
    </w:p>
    <w:p w14:paraId="5EA64843" w14:textId="2C2F0968" w:rsidR="003E0423" w:rsidRDefault="003E0423"/>
    <w:p w14:paraId="2388B72B" w14:textId="1AC87BE4" w:rsidR="003E0423" w:rsidRDefault="003E0423">
      <w:r>
        <w:tab/>
      </w:r>
      <w:r>
        <w:tab/>
      </w:r>
      <w:r>
        <w:tab/>
      </w:r>
      <w:r>
        <w:tab/>
        <w:t xml:space="preserve">              November 5, 2020</w:t>
      </w:r>
    </w:p>
    <w:p w14:paraId="184588D0" w14:textId="3E9E42C5" w:rsidR="003335B0" w:rsidRDefault="003335B0"/>
    <w:p w14:paraId="587443AD" w14:textId="7EA79606" w:rsidR="003335B0" w:rsidRDefault="003335B0">
      <w:r>
        <w:t xml:space="preserve">The Pierce County Board of County Commissioners met in special session on November 5, 2020, by virtual meeting.  Chairman Migler called the meeting to order at 8:00 A.M., with member Brossart.  Members Christenson, Hoffert and Berg joined </w:t>
      </w:r>
      <w:r w:rsidR="00BF0FA3">
        <w:t>virtually.</w:t>
      </w:r>
    </w:p>
    <w:p w14:paraId="755C7018" w14:textId="764537D6" w:rsidR="003335B0" w:rsidRDefault="003335B0"/>
    <w:p w14:paraId="587BF4F7" w14:textId="2A79F5D9" w:rsidR="003335B0" w:rsidRDefault="003335B0">
      <w:r>
        <w:t>Chairman Migler led the Pledge of Allegiance.</w:t>
      </w:r>
    </w:p>
    <w:p w14:paraId="23D950B0" w14:textId="62F93505" w:rsidR="003335B0" w:rsidRDefault="003335B0"/>
    <w:p w14:paraId="0D73ECCB" w14:textId="76B68065" w:rsidR="003335B0" w:rsidRDefault="003335B0">
      <w:r>
        <w:t>Moved by Hoffert and seconded by Brossart, to approve the consent agenda.  Motion carried.</w:t>
      </w:r>
    </w:p>
    <w:p w14:paraId="5268AA63" w14:textId="145D7002" w:rsidR="003335B0" w:rsidRDefault="003335B0"/>
    <w:p w14:paraId="5F9EC09C" w14:textId="7E084371" w:rsidR="003335B0" w:rsidRDefault="003335B0">
      <w:r>
        <w:t>Moved by Brossart and seconded by Hoffert, to accept the October minutes as mailed.  Motion carried.</w:t>
      </w:r>
    </w:p>
    <w:p w14:paraId="1E103266" w14:textId="6E6A3FB4" w:rsidR="003335B0" w:rsidRDefault="003335B0"/>
    <w:p w14:paraId="7D1AD59F" w14:textId="290C7987" w:rsidR="003335B0" w:rsidRDefault="003335B0">
      <w:r>
        <w:t>Moved by Christenson and seconded by Brossart, to approve those bills previously paid and those yet unpaid were ordered paid.  Motion carried.</w:t>
      </w:r>
    </w:p>
    <w:p w14:paraId="5E9F05D6" w14:textId="15AFBBC3" w:rsidR="003335B0" w:rsidRDefault="003335B0"/>
    <w:p w14:paraId="11C2D33A" w14:textId="0F59AF75" w:rsidR="003335B0" w:rsidRDefault="003335B0">
      <w:r>
        <w:t>Board reviewed Officer fee reports and hourly workers time sheets.</w:t>
      </w:r>
    </w:p>
    <w:p w14:paraId="7EACCF33" w14:textId="4695E478" w:rsidR="003335B0" w:rsidRDefault="003335B0"/>
    <w:p w14:paraId="7F6A9CB1" w14:textId="59AA2D44" w:rsidR="003335B0" w:rsidRDefault="003335B0">
      <w:r>
        <w:t>After reviewing the financial</w:t>
      </w:r>
      <w:r w:rsidR="00BF0FA3">
        <w:t xml:space="preserve"> report,</w:t>
      </w:r>
      <w:r>
        <w:t xml:space="preserve"> moved by </w:t>
      </w:r>
      <w:proofErr w:type="spellStart"/>
      <w:r>
        <w:t>Hoffert</w:t>
      </w:r>
      <w:proofErr w:type="spellEnd"/>
      <w:r>
        <w:t xml:space="preserve"> and seconded by Berg, to accept the financial report for the month of October.  Motion carried.</w:t>
      </w:r>
    </w:p>
    <w:p w14:paraId="1D4AFC91" w14:textId="07D2EB05" w:rsidR="003335B0" w:rsidRDefault="003335B0"/>
    <w:p w14:paraId="418EC781" w14:textId="3F4B2074" w:rsidR="008C6E89" w:rsidRDefault="008C6E89">
      <w:r>
        <w:t xml:space="preserve">Moved by Berg and seconded by Brossart, to approve </w:t>
      </w:r>
      <w:r w:rsidR="000C3E16">
        <w:t>Treasurer’s checks #6113-6114, in the amount of $85.00, for the month of October.</w:t>
      </w:r>
    </w:p>
    <w:p w14:paraId="15927882" w14:textId="77777777" w:rsidR="008C6E89" w:rsidRDefault="008C6E89"/>
    <w:p w14:paraId="7283FF75" w14:textId="054C0E94" w:rsidR="003335B0" w:rsidRDefault="003335B0">
      <w:r>
        <w:t>Board reviewed abatement application submitted by Elaine Schaan and Bill Schaan, for tax year 2020 (2020-29), on the following described property as Lot 1, Block 2, Little Flower Addition, located in the City of Rugby.  Moved by Hoffert and seconded by Berg, to approve the abatement application for tax year 2020, as recommended by the Tax Director, in accordance with homestead credit.  Motion carried.</w:t>
      </w:r>
    </w:p>
    <w:p w14:paraId="51D7E927" w14:textId="63186F82" w:rsidR="003335B0" w:rsidRDefault="003335B0"/>
    <w:p w14:paraId="3B7AAF1C" w14:textId="09952CE8" w:rsidR="003335B0" w:rsidRDefault="003335B0">
      <w:r>
        <w:t>Moved by Hoffert and seconded by Christenson, to transfer $5,000.00 from Wireless Fund to 9-1-1 Funds. Motion carried.</w:t>
      </w:r>
    </w:p>
    <w:p w14:paraId="3AE86CDD" w14:textId="01A5370D" w:rsidR="003335B0" w:rsidRDefault="003335B0"/>
    <w:p w14:paraId="3A3D9C41" w14:textId="55DA94D7" w:rsidR="003335B0" w:rsidRDefault="003335B0">
      <w:r>
        <w:t>Moved by Christenson and seconded by Brossart, to transfer $150,000.00 from Highway Distribution to Road &amp; Bridge Fund.  Motion carried.</w:t>
      </w:r>
    </w:p>
    <w:p w14:paraId="3D8CDF29" w14:textId="605A06AD" w:rsidR="003335B0" w:rsidRDefault="003335B0"/>
    <w:p w14:paraId="78BF126E" w14:textId="3E52B9FD" w:rsidR="003335B0" w:rsidRDefault="003335B0">
      <w:r>
        <w:t>Moved by Berg and seconded by Hoffert, to re-appoint Karin Fursather, as a member of the Northern Prairie Human Service Zone Board.  Motion carried.</w:t>
      </w:r>
    </w:p>
    <w:p w14:paraId="06B60724" w14:textId="103C9698" w:rsidR="003335B0" w:rsidRDefault="003335B0"/>
    <w:p w14:paraId="7F6A06A1" w14:textId="7915B255" w:rsidR="003335B0" w:rsidRDefault="003335B0">
      <w:r>
        <w:lastRenderedPageBreak/>
        <w:t xml:space="preserve">Board reviewed the Northern Prairie Human Service Zone (NDHSZ) Plan and attachments.  </w:t>
      </w:r>
      <w:r w:rsidR="00FC7F0B">
        <w:t>Moved by Berg and seconded by Hoffert, to approve the Northern Prairie Human Service Zone Plan.  Motion carried.</w:t>
      </w:r>
    </w:p>
    <w:p w14:paraId="50675B2B" w14:textId="282156DE" w:rsidR="00FC7F0B" w:rsidRDefault="00FC7F0B"/>
    <w:p w14:paraId="220E38C0" w14:textId="01DD716C" w:rsidR="00FC7F0B" w:rsidRDefault="00FC7F0B">
      <w:r>
        <w:t>Board reviewed correspondence received from Kelsey Siegler, Tax Director, on the 2021 Pierce County Soil Modifiers.  Moved by Christenson and seconded by Brossart, to approve the 2021 proposed soil type modifiers.  Motion carried.</w:t>
      </w:r>
    </w:p>
    <w:p w14:paraId="2754DC75" w14:textId="7D9A2C06" w:rsidR="00FC7F0B" w:rsidRDefault="00FC7F0B"/>
    <w:p w14:paraId="1E97E9E1" w14:textId="7A4E631D" w:rsidR="00FC7F0B" w:rsidRDefault="00FC7F0B">
      <w:r>
        <w:t>Board received a bid proposal from Hardware Hank on</w:t>
      </w:r>
      <w:r w:rsidR="00BF0FA3">
        <w:t xml:space="preserve"> a</w:t>
      </w:r>
      <w:r w:rsidR="00CC2926">
        <w:t xml:space="preserve"> Toro</w:t>
      </w:r>
      <w:r>
        <w:t xml:space="preserve"> 50”</w:t>
      </w:r>
      <w:r w:rsidR="00CC2926">
        <w:t xml:space="preserve"> zero turn</w:t>
      </w:r>
      <w:r>
        <w:t xml:space="preserve"> mower.  After further discussion, moved by Brossart and seconded by Christenson, to purchase a Toro 50” </w:t>
      </w:r>
      <w:r w:rsidR="00CC2926">
        <w:t>zero turn mower</w:t>
      </w:r>
      <w:r>
        <w:t xml:space="preserve"> w/bagger from Hardware Hank.  Motion carried.</w:t>
      </w:r>
    </w:p>
    <w:p w14:paraId="7EF80740" w14:textId="0C3B2B4C" w:rsidR="00FC7F0B" w:rsidRDefault="00FC7F0B"/>
    <w:p w14:paraId="54F8BEA0" w14:textId="2D9C56CE" w:rsidR="00FC7F0B" w:rsidRDefault="00FC7F0B">
      <w:r>
        <w:t>Josh Siegler, Pierce County Sheriff, met and gave the board a report for the month of October, for his department.  Total calls-</w:t>
      </w:r>
      <w:r w:rsidR="00C66998">
        <w:t>53; Medical calls-3; Fire calls-0; Traffic accidents-2; Assist Other Agencies-9; Prisoner Transports-4; Arrests-12; Citations-20; Papers served-25; Warrants 2.  Josh discussed some of the theft that is happening in Pierce County.</w:t>
      </w:r>
    </w:p>
    <w:p w14:paraId="61BAF121" w14:textId="5BC16617" w:rsidR="00C66998" w:rsidRDefault="00C66998"/>
    <w:p w14:paraId="257657CC" w14:textId="7E08AC37" w:rsidR="00C66998" w:rsidRDefault="00C66998">
      <w:r>
        <w:t>Board recessed to sit on the HACTC Board.</w:t>
      </w:r>
    </w:p>
    <w:p w14:paraId="2DC3BBAF" w14:textId="4903EC3C" w:rsidR="00C66998" w:rsidRDefault="00C66998"/>
    <w:p w14:paraId="368A9476" w14:textId="66ABB65F" w:rsidR="00C66998" w:rsidRDefault="00C66998">
      <w:r>
        <w:t>Mike Graner, Jail Administrator, met with the board and went over the bills for the facility.  Moved by</w:t>
      </w:r>
    </w:p>
    <w:p w14:paraId="64804F2C" w14:textId="04C47BEC" w:rsidR="00C66998" w:rsidRDefault="00C66998">
      <w:r>
        <w:t>Berg and seconded by Brossart, to approve those bills previously paid and those yet unpaid were ordered paid, for the month of October.  Motion carried.</w:t>
      </w:r>
    </w:p>
    <w:p w14:paraId="00D2C670" w14:textId="3113558D" w:rsidR="00C66998" w:rsidRDefault="00C66998"/>
    <w:p w14:paraId="4DC5C683" w14:textId="19EC3419" w:rsidR="00C66998" w:rsidRDefault="00C66998">
      <w:r>
        <w:t>Moved by Brossart and seconded by Hoffert, to approve the financial report for the month of September, for the HACTC.  Motion carried.</w:t>
      </w:r>
    </w:p>
    <w:p w14:paraId="15975D14" w14:textId="6ADA925E" w:rsidR="00C66998" w:rsidRDefault="00C66998"/>
    <w:p w14:paraId="13F87470" w14:textId="606318B7" w:rsidR="00C66998" w:rsidRDefault="00C66998">
      <w:r>
        <w:t>Mike gave the board an update on the inmate population for the month of October, which was 89. High 96; Low 86. November currently has 82. Bookings 39; Releases-35.  Pierce County inmate bookings for October were 8; 9 still in custody. Personnel 24/24 officers.  Miscellaneous- mask mandate for the jail facility. Went over the profit and loss for the HACTC.  There was a deficit of $18,658.48, for the month of September.  YTD Loss $146,419.21.</w:t>
      </w:r>
      <w:r w:rsidR="00724254">
        <w:t xml:space="preserve">  Mike also shared the COVID Impact with 2019 first three quarters </w:t>
      </w:r>
      <w:r w:rsidR="00BF0FA3">
        <w:t>and t</w:t>
      </w:r>
      <w:r w:rsidR="00724254">
        <w:t>he first three quarters of 2020.</w:t>
      </w:r>
      <w:r w:rsidR="00C747D2">
        <w:t xml:space="preserve"> </w:t>
      </w:r>
      <w:r>
        <w:t xml:space="preserve">Mike informed the board that the new water heater has been installed.  </w:t>
      </w:r>
    </w:p>
    <w:p w14:paraId="13CCB059" w14:textId="2E95F277" w:rsidR="00C747D2" w:rsidRDefault="00C747D2"/>
    <w:p w14:paraId="4983988B" w14:textId="7485DD80" w:rsidR="00C747D2" w:rsidRDefault="00C747D2">
      <w:r>
        <w:t>As the hour of 9:00 A.M., was past, the public hearing was held to obtain views or answer questions related to the submitting a Community Facilities grant application to USDA- Rural Development, for upgrading the security system at the HACTC</w:t>
      </w:r>
      <w:r w:rsidR="00D9213F">
        <w:t xml:space="preserve">. </w:t>
      </w:r>
      <w:r w:rsidR="00D9213F" w:rsidRPr="00D9213F">
        <w:rPr>
          <w:rFonts w:cstheme="minorHAnsi"/>
          <w:sz w:val="20"/>
          <w:szCs w:val="20"/>
        </w:rPr>
        <w:t xml:space="preserve">Mike explained that the grant application is seeking $55,687.00 (50% of the eligible costs). Mike reported that recent conversations with a USDA loan specialist indicated we may only be eligible for 35% of the costs associated with this project. </w:t>
      </w:r>
      <w:r>
        <w:t>Those in attendance for the public hearing were David Migler, Chairman of the Board, Mike Brossart, board member, Josh Siegler, Pierce County Sheriff, and board members Christenson, Hoffert and Berg were by conference call.  Mike Graner,</w:t>
      </w:r>
      <w:r w:rsidR="00D9213F">
        <w:t xml:space="preserve"> Jail</w:t>
      </w:r>
      <w:r>
        <w:t xml:space="preserve"> Administrator, stated that some additional paperwork is needed. Moved by Hoffert and seconded by Brossart, authorizing the chairman and auditor, to sign </w:t>
      </w:r>
      <w:r w:rsidR="008C6E89">
        <w:t>certification of significant community support documentation.  Motion carried.</w:t>
      </w:r>
    </w:p>
    <w:p w14:paraId="308BC7D5" w14:textId="7D7E04FA" w:rsidR="003E0423" w:rsidRDefault="003E0423"/>
    <w:p w14:paraId="6691D96A" w14:textId="645269AA" w:rsidR="003E0423" w:rsidRDefault="000C3E16">
      <w:r>
        <w:t>Board reconvened at 9:15 A.M., with all board members.</w:t>
      </w:r>
    </w:p>
    <w:p w14:paraId="48AC7959" w14:textId="1BB815F7" w:rsidR="000C3E16" w:rsidRDefault="000C3E16"/>
    <w:p w14:paraId="002F54EA" w14:textId="2BC2D7B0" w:rsidR="000C3E16" w:rsidRDefault="000C3E16">
      <w:r>
        <w:lastRenderedPageBreak/>
        <w:t>Moved by Berg and seconded by Brossart, to rescind the burn ban that expired on October 31, 2020.  Motion carried.</w:t>
      </w:r>
    </w:p>
    <w:p w14:paraId="6CD946FD" w14:textId="15D875EC" w:rsidR="000C3E16" w:rsidRDefault="000C3E16"/>
    <w:p w14:paraId="2C309E0D" w14:textId="35647644" w:rsidR="000C3E16" w:rsidRDefault="000C3E16">
      <w:r>
        <w:t xml:space="preserve">Board reviewed correspondence from Kelly Jensen, </w:t>
      </w:r>
      <w:r w:rsidR="003230FB">
        <w:t>Northern Prairie Human Service Zone Director, that general liability insurance from NDIRF is considered an indirect cost and that the county is responsible for this cost.</w:t>
      </w:r>
    </w:p>
    <w:p w14:paraId="7D00AF87" w14:textId="1E5AC482" w:rsidR="003230FB" w:rsidRDefault="003230FB"/>
    <w:p w14:paraId="1B316973" w14:textId="6A19ECBC" w:rsidR="003230FB" w:rsidRDefault="003230FB">
      <w:r>
        <w:t>Board reviewed an Elevator Modernization Proposal Summary from Otis Elevator, for the courthouse.  Some of the elevator parts are becoming obsolete and Otis wanted to give the board heads up on the cost</w:t>
      </w:r>
      <w:r w:rsidR="00BF0FA3">
        <w:t>,</w:t>
      </w:r>
      <w:r>
        <w:t xml:space="preserve"> so that funds could be budgeted for the update on the elevator.  Estimated cost is $65,000.00.</w:t>
      </w:r>
    </w:p>
    <w:p w14:paraId="5C9DD68D" w14:textId="2E3CC37A" w:rsidR="003230FB" w:rsidRDefault="003230FB"/>
    <w:p w14:paraId="3F8EF5B2" w14:textId="77777777" w:rsidR="003230FB" w:rsidRDefault="003230FB">
      <w:r>
        <w:t>Brenden Klebe, NDSU Extension Agent, met briefly with those present and introduced himself and gave the board an update on what he has done in the last two weeks.</w:t>
      </w:r>
    </w:p>
    <w:p w14:paraId="1448687C" w14:textId="77777777" w:rsidR="003230FB" w:rsidRDefault="003230FB"/>
    <w:p w14:paraId="20EBEC64" w14:textId="6EDB9D66" w:rsidR="000C3E16" w:rsidRDefault="003230FB">
      <w:r>
        <w:t>Steve Brossart, joined the meeting by conference.  His concerns were that he was contacted by a commissioner requesting that his road ditches be mowed.  Steve feels that commissioners need to be professional</w:t>
      </w:r>
      <w:r w:rsidR="0038788A">
        <w:t xml:space="preserve">, </w:t>
      </w:r>
      <w:r w:rsidR="00BF0FA3">
        <w:t>courteous</w:t>
      </w:r>
      <w:r w:rsidR="0038788A">
        <w:t xml:space="preserve"> and respectful.  Steve stated that</w:t>
      </w:r>
      <w:r w:rsidR="00BF0FA3">
        <w:t xml:space="preserve"> the</w:t>
      </w:r>
      <w:r w:rsidR="0038788A">
        <w:t xml:space="preserve"> 27</w:t>
      </w:r>
      <w:r w:rsidR="0038788A" w:rsidRPr="0038788A">
        <w:rPr>
          <w:vertAlign w:val="superscript"/>
        </w:rPr>
        <w:t>th</w:t>
      </w:r>
      <w:r w:rsidR="0038788A">
        <w:t xml:space="preserve"> Ave NE road is very well maintained, but was wondering if law enforcement or a sign could be put </w:t>
      </w:r>
      <w:r w:rsidR="00BF0FA3">
        <w:t xml:space="preserve">up </w:t>
      </w:r>
      <w:r w:rsidR="0038788A">
        <w:t xml:space="preserve">stating no dumping allowed.  It appears that a lot of garbage </w:t>
      </w:r>
      <w:r w:rsidR="00DE77AA">
        <w:t>is being</w:t>
      </w:r>
      <w:r w:rsidR="0038788A">
        <w:t xml:space="preserve"> dumped in the ditch that he is cleaning up regularly.  </w:t>
      </w:r>
    </w:p>
    <w:p w14:paraId="34C6EE86" w14:textId="4EB96BA3" w:rsidR="0038788A" w:rsidRDefault="0038788A"/>
    <w:p w14:paraId="1AAA48A9" w14:textId="77777777" w:rsidR="0038788A" w:rsidRDefault="0038788A">
      <w:r>
        <w:t>Board reviewed a quote from Dakota Business Solutions for purchasing a Kiosk Temperature Scanning Machine for the courthouse. After further discussion, moved by Berg and seconded by Brossart, to purchase the Kiosk Temperature Scanning Machine for the courthouse. Total cost is $1,995.00. Motion carried.</w:t>
      </w:r>
    </w:p>
    <w:p w14:paraId="7F4C29AF" w14:textId="77777777" w:rsidR="0038788A" w:rsidRDefault="0038788A"/>
    <w:p w14:paraId="1E02B60E" w14:textId="7A325387" w:rsidR="00AA7312" w:rsidRDefault="0038788A">
      <w:r>
        <w:t>Jessica Tagestad, Wold Engineering, joined by conference call.  Jessica gave an update on the Road Project SC-3522</w:t>
      </w:r>
      <w:r w:rsidR="00AA7312">
        <w:t xml:space="preserve"> (001), 9 Miles South of Rugby on ND3</w:t>
      </w:r>
      <w:r w:rsidR="00BF0FA3">
        <w:t>,</w:t>
      </w:r>
      <w:r w:rsidR="00AA7312">
        <w:t xml:space="preserve"> then East 7 miles-Reshaping and Regraveling. Total cost of the project is $462,000.00. The final estimate payment to the contract will be paid by NDDOT, and then 20% of the cost will be sent to the county for payment.</w:t>
      </w:r>
    </w:p>
    <w:p w14:paraId="7DF89495" w14:textId="77777777" w:rsidR="00AA7312" w:rsidRDefault="00AA7312"/>
    <w:p w14:paraId="50A8A3BF" w14:textId="77C282B4" w:rsidR="00AA7312" w:rsidRDefault="00AA7312">
      <w:r>
        <w:t>Jessica Tagestad also reported that Road Project SC-3505 (055), from US 2, S to ND 19-Pierce Co -10 miles of graveling and reshaping has been completed and that funds remaining for disbursement is the retainage</w:t>
      </w:r>
      <w:r w:rsidR="00BF0FA3">
        <w:t>,</w:t>
      </w:r>
      <w:r>
        <w:t xml:space="preserve"> in the amount of $17,000</w:t>
      </w:r>
      <w:r w:rsidR="00BF0FA3">
        <w:t>,</w:t>
      </w:r>
      <w:r>
        <w:t xml:space="preserve"> and the c</w:t>
      </w:r>
      <w:r w:rsidR="00BF0FA3">
        <w:t>ounty’s</w:t>
      </w:r>
      <w:r>
        <w:t xml:space="preserve"> responsibility will be 20%.</w:t>
      </w:r>
    </w:p>
    <w:p w14:paraId="147C3FFE" w14:textId="77777777" w:rsidR="00AA7312" w:rsidRDefault="00AA7312"/>
    <w:p w14:paraId="3A6327B4" w14:textId="42858E04" w:rsidR="0038788A" w:rsidRDefault="00AA7312">
      <w:r>
        <w:t>Migler informed the board that road ditches have been cut and the costs will be assessed to the taxpayer. The leased tractor and mower were returned back to John Deere.</w:t>
      </w:r>
      <w:r w:rsidR="0038788A">
        <w:t xml:space="preserve">  </w:t>
      </w:r>
    </w:p>
    <w:p w14:paraId="615C2209" w14:textId="2692A47D" w:rsidR="00AA7312" w:rsidRDefault="00AA7312"/>
    <w:p w14:paraId="62BD147E" w14:textId="4FE0B3B6" w:rsidR="00AA7312" w:rsidRDefault="00AA7312">
      <w:r>
        <w:t>There being no further business to transact, moved by Migler to adjourn the meeting. Seconded by Brossart.</w:t>
      </w:r>
    </w:p>
    <w:p w14:paraId="7A5B289A" w14:textId="163193D5" w:rsidR="00AA7312" w:rsidRDefault="00AA7312"/>
    <w:p w14:paraId="07011DD6" w14:textId="66EE7C92" w:rsidR="00AA7312" w:rsidRDefault="00AA7312">
      <w:r>
        <w:t>_________________________</w:t>
      </w:r>
      <w:r w:rsidR="00410CAA">
        <w:t>___</w:t>
      </w:r>
      <w:r>
        <w:tab/>
      </w:r>
      <w:r>
        <w:tab/>
      </w:r>
      <w:r>
        <w:tab/>
      </w:r>
      <w:r>
        <w:tab/>
        <w:t>___________________________</w:t>
      </w:r>
    </w:p>
    <w:p w14:paraId="05EC1DDD" w14:textId="487DAEF1" w:rsidR="00410CAA" w:rsidRDefault="00410CAA">
      <w:r>
        <w:t>Karin Fursather, Auditor-Treasurer</w:t>
      </w:r>
      <w:r>
        <w:tab/>
      </w:r>
      <w:r>
        <w:tab/>
      </w:r>
      <w:r>
        <w:tab/>
      </w:r>
      <w:r>
        <w:tab/>
        <w:t>David Migler, Chairman</w:t>
      </w:r>
    </w:p>
    <w:p w14:paraId="18AD3243" w14:textId="64DD3293" w:rsidR="00410CAA" w:rsidRDefault="00410CAA">
      <w:r>
        <w:t>Pierce County, North Dakota</w:t>
      </w:r>
      <w:r>
        <w:tab/>
      </w:r>
      <w:r>
        <w:tab/>
      </w:r>
      <w:r>
        <w:tab/>
      </w:r>
      <w:r>
        <w:tab/>
      </w:r>
      <w:r>
        <w:tab/>
        <w:t>Board of County Commissioners</w:t>
      </w:r>
    </w:p>
    <w:sectPr w:rsidR="00410C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423"/>
    <w:rsid w:val="000C3E16"/>
    <w:rsid w:val="001416EA"/>
    <w:rsid w:val="003230FB"/>
    <w:rsid w:val="003335B0"/>
    <w:rsid w:val="0038788A"/>
    <w:rsid w:val="003E0423"/>
    <w:rsid w:val="00410CAA"/>
    <w:rsid w:val="006C4ADA"/>
    <w:rsid w:val="00724254"/>
    <w:rsid w:val="008C6E89"/>
    <w:rsid w:val="00AA7312"/>
    <w:rsid w:val="00BF0FA3"/>
    <w:rsid w:val="00C41D3A"/>
    <w:rsid w:val="00C66998"/>
    <w:rsid w:val="00C747D2"/>
    <w:rsid w:val="00CC2926"/>
    <w:rsid w:val="00D9213F"/>
    <w:rsid w:val="00DE77AA"/>
    <w:rsid w:val="00FC7F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93A06"/>
  <w15:chartTrackingRefBased/>
  <w15:docId w15:val="{CD7CF70B-7D7F-4238-94B6-CAAB51D2F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35213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3</Pages>
  <Words>1210</Words>
  <Characters>6901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Fursather</dc:creator>
  <cp:keywords/>
  <dc:description/>
  <cp:lastModifiedBy>Karin Fursather</cp:lastModifiedBy>
  <cp:revision>9</cp:revision>
  <cp:lastPrinted>2020-11-05T20:49:00Z</cp:lastPrinted>
  <dcterms:created xsi:type="dcterms:W3CDTF">2020-10-31T18:12:00Z</dcterms:created>
  <dcterms:modified xsi:type="dcterms:W3CDTF">2020-11-06T21:00:00Z</dcterms:modified>
</cp:coreProperties>
</file>