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F81ED9" w14:textId="11CCBEC2" w:rsidR="001416EA" w:rsidRDefault="001416EA"/>
    <w:p w14:paraId="76BEC1AF" w14:textId="0F195309" w:rsidR="001B5BC9" w:rsidRDefault="001B5BC9"/>
    <w:p w14:paraId="59932881" w14:textId="7D85CB74" w:rsidR="001B5BC9" w:rsidRDefault="001B5BC9"/>
    <w:p w14:paraId="10DB253E" w14:textId="1F9FB353" w:rsidR="001B5BC9" w:rsidRDefault="001B5BC9">
      <w:r>
        <w:t>PROCEEDINGS OF PIERCE COUNTY, NORTH DAKOTA, BOARD OF COUNTY COMMISSIONERS</w:t>
      </w:r>
    </w:p>
    <w:p w14:paraId="4CAF418E" w14:textId="7A72CC95" w:rsidR="001B5BC9" w:rsidRDefault="001B5BC9"/>
    <w:p w14:paraId="211F74D4" w14:textId="33A5D23F" w:rsidR="001B5BC9" w:rsidRDefault="001B5BC9">
      <w:r>
        <w:tab/>
      </w:r>
      <w:r>
        <w:tab/>
      </w:r>
      <w:r>
        <w:tab/>
      </w:r>
      <w:r>
        <w:tab/>
      </w:r>
      <w:r>
        <w:tab/>
        <w:t xml:space="preserve">    September 7, 2021</w:t>
      </w:r>
    </w:p>
    <w:p w14:paraId="7B7F910D" w14:textId="67EC9B94" w:rsidR="001B5BC9" w:rsidRDefault="001B5BC9"/>
    <w:p w14:paraId="7B196058" w14:textId="4F89243D" w:rsidR="001B5BC9" w:rsidRDefault="001B5BC9">
      <w:r>
        <w:t>The Pierce County Board of County Commissioners met in regular session September 7, 2021.  Chairman Migler called the meeting to order at 8:00 A.M., with members Christenson, Brossart, Hoffert and Berg present.</w:t>
      </w:r>
    </w:p>
    <w:p w14:paraId="5B402794" w14:textId="473B366D" w:rsidR="001B5BC9" w:rsidRDefault="001B5BC9"/>
    <w:p w14:paraId="45A3CF63" w14:textId="1D05F019" w:rsidR="001B5BC9" w:rsidRDefault="001B5BC9">
      <w:r>
        <w:t>Chairman Migler led the Pledge of Allegiance.</w:t>
      </w:r>
    </w:p>
    <w:p w14:paraId="07D8C268" w14:textId="21A6C2A9" w:rsidR="001B5BC9" w:rsidRDefault="001B5BC9"/>
    <w:p w14:paraId="15868DB0" w14:textId="296F3B80" w:rsidR="001B5BC9" w:rsidRDefault="004231CC">
      <w:r>
        <w:t>Moved by Hoffert and seconded by Brossart, to approve the consent agenda.  Motion carried.</w:t>
      </w:r>
    </w:p>
    <w:p w14:paraId="2B4A6163" w14:textId="5F86DC2B" w:rsidR="004231CC" w:rsidRDefault="004231CC"/>
    <w:p w14:paraId="53B94938" w14:textId="30C8539B" w:rsidR="004231CC" w:rsidRDefault="004231CC">
      <w:r>
        <w:t>Moved by Berg and seconded by Brossart, to accept the August minutes as mailed.  Motion carried.</w:t>
      </w:r>
    </w:p>
    <w:p w14:paraId="103C3ADA" w14:textId="71AA72FE" w:rsidR="004231CC" w:rsidRDefault="004231CC"/>
    <w:p w14:paraId="330A6426" w14:textId="6D1A7148" w:rsidR="004231CC" w:rsidRDefault="004231CC">
      <w:r>
        <w:t>Moved by Christenson and seconded by Hoffert, to approve those bills previously paid and those yet unpaid were ordered paid.  Motion carried.</w:t>
      </w:r>
    </w:p>
    <w:p w14:paraId="2A78CF31" w14:textId="77B16456" w:rsidR="004231CC" w:rsidRDefault="004231CC"/>
    <w:p w14:paraId="6B6339C4" w14:textId="3CF54D72" w:rsidR="004231CC" w:rsidRDefault="004231CC">
      <w:r>
        <w:t>Board reviewed Officer fee reports and hourly workers time sheets.</w:t>
      </w:r>
    </w:p>
    <w:p w14:paraId="29A8DFDD" w14:textId="4EA0E5C5" w:rsidR="004231CC" w:rsidRDefault="004231CC"/>
    <w:p w14:paraId="0D9B9128" w14:textId="74C9501E" w:rsidR="004231CC" w:rsidRDefault="004231CC">
      <w:r>
        <w:t>Moved by Berg and seconded by Hoffert, to accept the financial report for the month of August.  Motion carried.</w:t>
      </w:r>
    </w:p>
    <w:p w14:paraId="6A137B51" w14:textId="086ECC56" w:rsidR="004231CC" w:rsidRDefault="004231CC"/>
    <w:p w14:paraId="1DA1C707" w14:textId="192517F9" w:rsidR="004231CC" w:rsidRDefault="004231CC">
      <w:r>
        <w:t>Moved by Hoffert and seconded by Berg, to approve Treasurer’s checks #6181-6184, in the amount of $150.00, for the month of August.  Motion carried.</w:t>
      </w:r>
    </w:p>
    <w:p w14:paraId="3F156D05" w14:textId="3404302F" w:rsidR="004231CC" w:rsidRDefault="004231CC"/>
    <w:p w14:paraId="1FB94CF9" w14:textId="17DD8AC9" w:rsidR="004231CC" w:rsidRDefault="004231CC">
      <w:r>
        <w:t>Moved by Brossart and seconded by Christenson, authorizing the chairman and auditor, to sign a county deed for the following described property</w:t>
      </w:r>
      <w:r w:rsidR="00C3679F">
        <w:t>,</w:t>
      </w:r>
      <w:r>
        <w:t xml:space="preserve"> as Commencing at a point 70’ South, 70’ West of the Southwest corner of Block Nine (9), Village of Orrin, thence running East 140’; South 100’; West 140’ and North 100’ in the Southeast Quarter of Northwest Quarter (SE1/4NW1/4), of Section Ten (10), Township 153 North, Range 74 West, Pierce County, North Dakota, to Gordon Leo Esser.  Motion carried.</w:t>
      </w:r>
    </w:p>
    <w:p w14:paraId="374DC118" w14:textId="3CF5982D" w:rsidR="004231CC" w:rsidRDefault="004231CC"/>
    <w:p w14:paraId="34DBC3C0" w14:textId="2921FDDD" w:rsidR="004231CC" w:rsidRDefault="004231CC">
      <w:r>
        <w:t>Moved by Berg and seconded by Hoffert, authorizing the chairman and auditor, to sign a county deed for the following described property</w:t>
      </w:r>
      <w:r w:rsidR="00C3679F">
        <w:t>,</w:t>
      </w:r>
      <w:r>
        <w:t xml:space="preserve"> as Lots Twenty-One (21) and Twenty-Two (22), Block Twelve (12), Whites 2</w:t>
      </w:r>
      <w:r w:rsidRPr="004231CC">
        <w:rPr>
          <w:vertAlign w:val="superscript"/>
        </w:rPr>
        <w:t>nd</w:t>
      </w:r>
      <w:r>
        <w:t xml:space="preserve"> Addition and Lot Five (5), Block Two (2), Sveum’s Sub Div., City of Rugby, Pierce County, North Dakota</w:t>
      </w:r>
      <w:r w:rsidR="00DA789E">
        <w:t xml:space="preserve">, </w:t>
      </w:r>
      <w:r>
        <w:t>to B3 Holdings, LLC.</w:t>
      </w:r>
    </w:p>
    <w:p w14:paraId="36425BB4" w14:textId="5FB7667D" w:rsidR="004231CC" w:rsidRDefault="004231CC">
      <w:r>
        <w:t>Motion carried.</w:t>
      </w:r>
    </w:p>
    <w:p w14:paraId="19E3C1AC" w14:textId="5189AB6A" w:rsidR="004231CC" w:rsidRDefault="004231CC"/>
    <w:p w14:paraId="2981E9BC" w14:textId="1814CDA5" w:rsidR="004231CC" w:rsidRDefault="004231CC">
      <w:r>
        <w:t>Moved by Hoffert and seconded by Berg, authorizing the chairman and auditor, to sign a county deed for the following described property</w:t>
      </w:r>
      <w:r w:rsidR="00C3679F">
        <w:t>,</w:t>
      </w:r>
      <w:r>
        <w:t xml:space="preserve"> as Lots Sixteen (16) and Seventeen (17), Block Nine (9), Whites 2</w:t>
      </w:r>
      <w:r w:rsidRPr="004231CC">
        <w:rPr>
          <w:vertAlign w:val="superscript"/>
        </w:rPr>
        <w:t>nd</w:t>
      </w:r>
      <w:r>
        <w:t xml:space="preserve"> Addition, City of Rugby, Pierce County, North Dakota, to Nick &amp; Leann Jundt.  Motion carried.</w:t>
      </w:r>
    </w:p>
    <w:p w14:paraId="44BF53A2" w14:textId="7AF83794" w:rsidR="00DA789E" w:rsidRDefault="00DA789E"/>
    <w:p w14:paraId="1F791EC8" w14:textId="7121FBEB" w:rsidR="00DA789E" w:rsidRDefault="00DA789E">
      <w:r>
        <w:t>Moved by Brossart and seconded by Berg, authorizing the chairman and auditor, to sign a county deed for the following described property</w:t>
      </w:r>
      <w:r w:rsidR="00C3679F">
        <w:t>,</w:t>
      </w:r>
      <w:r>
        <w:t xml:space="preserve"> as </w:t>
      </w:r>
      <w:proofErr w:type="spellStart"/>
      <w:r>
        <w:t>Outlot</w:t>
      </w:r>
      <w:proofErr w:type="spellEnd"/>
      <w:r>
        <w:t xml:space="preserve"> 200, of Northwest Quarter (NW1/4), Section Thirty -Three (33), Township 151 North, Range 72 West, Pierce County, North Dakota, to Weavers Professional Services, Inc.  Motion carried.</w:t>
      </w:r>
    </w:p>
    <w:p w14:paraId="740A05B7" w14:textId="74A02C69" w:rsidR="00DA789E" w:rsidRDefault="00DA789E">
      <w:r>
        <w:lastRenderedPageBreak/>
        <w:t>Board reviewed abatement application submitted by James Selensky, for tax year 2021 (2021-22-30), on the following described land</w:t>
      </w:r>
      <w:r w:rsidR="00C3679F">
        <w:t>,</w:t>
      </w:r>
      <w:r>
        <w:t xml:space="preserve"> as S1/2SW1/4 less 3.96 Acres R/W, section 23-lower the true and full value from 65,459, to 60,819; S1/2NW1/4, Section 24, lower the true and full value from 55,031 to 51,887; SW1/4, section 13- to lower the true and full value from 125,236 to 106,541; W1/2SE1/4, SW1/4NE1/4, Lot 2, Section 22-to lower the true and full value from 117,686 to 93,541; E1/2NE1/4 section 23- to lower the true and full value from 43,155 to 27,922; SE1/4 section 12- to lower the true and full value from 78,221 to 69,242; NE1/4 section 13- to lower the true and full value from 106,505 to 83,026; NW1/4NE1/4, Lots 1-2-3-4, Section 23- to lower the true and full value from 57,822 to 8,493, all located in Township 157 North, Range 72 West and E1/2NW1/4, Lots 1-2 &amp; Outlot 111 of NW1/4NW1/4, section 18-to lower the true and full value from 106,390 to 100,535,located in Township 157 North, Range 71 West, Pierce County, North Dakota. After review, moved by Brossart and seconded by Christenson, to approve the abatement application for tax year 2021 (2021-22-30), as recommended by the Tax Director, as it qualifies for inundated acres.  Motion carried.</w:t>
      </w:r>
    </w:p>
    <w:p w14:paraId="1F627D62" w14:textId="2070D3A6" w:rsidR="00DA789E" w:rsidRDefault="00DA789E"/>
    <w:p w14:paraId="23743FE1" w14:textId="07225B03" w:rsidR="00DA789E" w:rsidRDefault="00DA789E">
      <w:r>
        <w:t>Josh Siegler, Pierce County Sheriff and Mike Graner, Jail Administrator, joined the meeting.</w:t>
      </w:r>
    </w:p>
    <w:p w14:paraId="4C0A3989" w14:textId="3F4E267E" w:rsidR="00DA789E" w:rsidRDefault="00DA789E"/>
    <w:p w14:paraId="342794ED" w14:textId="7235E6FA" w:rsidR="00DA789E" w:rsidRDefault="00DA789E">
      <w:r>
        <w:t>Josh Siegler, Pierce County Sheriff, met and gave the board a report for the month of August, for his department.  Total calls-56; Medical calls-3; Fire calls-4; Traffic Accidents-1; Assist Other Agencies-11; Prisoner Transports-3; Arrests-13; Citations-12; Papers served-21; Warrants served-10.</w:t>
      </w:r>
    </w:p>
    <w:p w14:paraId="18EB0852" w14:textId="0BAB033D" w:rsidR="00DA789E" w:rsidRDefault="00DA789E"/>
    <w:p w14:paraId="3AA7FFA5" w14:textId="5AFC04C8" w:rsidR="00DA789E" w:rsidRDefault="00E762EF">
      <w:r>
        <w:t>Board recessed to sit on the HACTC Board.</w:t>
      </w:r>
    </w:p>
    <w:p w14:paraId="11504573" w14:textId="1D680F39" w:rsidR="00E762EF" w:rsidRDefault="00E762EF"/>
    <w:p w14:paraId="3C1CBC7F" w14:textId="3D5BCB2E" w:rsidR="00E762EF" w:rsidRDefault="00E762EF">
      <w:r>
        <w:t>Mike Graner, Jail Administrator, HACTC, went over the bills for the month of August.</w:t>
      </w:r>
    </w:p>
    <w:p w14:paraId="5FC4D344" w14:textId="77777777" w:rsidR="00E762EF" w:rsidRDefault="00E762EF"/>
    <w:p w14:paraId="3DCEDF1F" w14:textId="3FD4BC65" w:rsidR="00E762EF" w:rsidRDefault="00E762EF">
      <w:r>
        <w:t>Moved by Christenson and seconded by Brossart, to approve those bills previously paid and those yet unpaid were ordered paid</w:t>
      </w:r>
      <w:r w:rsidR="00C3679F">
        <w:t>,</w:t>
      </w:r>
      <w:r>
        <w:t xml:space="preserve"> for the month of August, for the HACTC. Motion carried.</w:t>
      </w:r>
    </w:p>
    <w:p w14:paraId="41306BDD" w14:textId="79A6E1FC" w:rsidR="00E762EF" w:rsidRDefault="00E762EF"/>
    <w:p w14:paraId="1238858C" w14:textId="5E5CEFB7" w:rsidR="00E762EF" w:rsidRDefault="00E762EF">
      <w:r>
        <w:t xml:space="preserve">Mike Graner, Jail Administrator, gave the board the financial report for the month of July. The inmate population for August was 75; September currently has 67 inmates. High 90. Bookings 29; Releases-63. Pierce County’s inmate population was 10, for the month of August. There was a </w:t>
      </w:r>
      <w:r w:rsidR="004F12C8">
        <w:t>deficit</w:t>
      </w:r>
      <w:r>
        <w:t xml:space="preserve"> of $1,342.81, for the month of July.  Personnel 20/24 officer positions are filled. Last resignation was rescinded. One (1) new applicant. Two on medical leave </w:t>
      </w:r>
      <w:r w:rsidR="00083B07">
        <w:t>have returned and two other officers are expected to return in October.  Miscellaneous- PREA audit-final report issued and posted- The HACTC facility is in full compliance.  Mike went over the facility server replacement and unexpected issues and expenses. Mike said that he has received a quote from AVI</w:t>
      </w:r>
      <w:r w:rsidR="00C3679F">
        <w:t>,</w:t>
      </w:r>
      <w:r w:rsidR="00083B07">
        <w:t xml:space="preserve"> for the Fire control panel replacement</w:t>
      </w:r>
      <w:r w:rsidR="00C3679F">
        <w:t>,</w:t>
      </w:r>
      <w:r w:rsidR="00083B07">
        <w:t xml:space="preserve"> and expects a quote from Johnson Controls also. Mike also asked the board to consider holiday pay adjustment at time and </w:t>
      </w:r>
      <w:r w:rsidR="00C3679F">
        <w:t xml:space="preserve">a </w:t>
      </w:r>
      <w:r w:rsidR="00083B07">
        <w:t>half</w:t>
      </w:r>
      <w:r w:rsidR="00C3679F">
        <w:t>,</w:t>
      </w:r>
      <w:r w:rsidR="00083B07">
        <w:t xml:space="preserve"> instead of giving the employee another 8 to 12 hours of annual leave.</w:t>
      </w:r>
    </w:p>
    <w:p w14:paraId="5344B2E1" w14:textId="64429645" w:rsidR="00083B07" w:rsidRDefault="00083B07"/>
    <w:p w14:paraId="22A08178" w14:textId="75CA9A91" w:rsidR="00DC0300" w:rsidRDefault="00DC0300">
      <w:r>
        <w:t xml:space="preserve">Moved by </w:t>
      </w:r>
      <w:proofErr w:type="spellStart"/>
      <w:r>
        <w:t>Hoffert</w:t>
      </w:r>
      <w:proofErr w:type="spellEnd"/>
      <w:r>
        <w:t xml:space="preserve"> and seconded by Berg, to approve the financial report for the month of July, for the HACTC.  Motion carried.</w:t>
      </w:r>
    </w:p>
    <w:p w14:paraId="753A14A0" w14:textId="147797F3" w:rsidR="00DC0300" w:rsidRDefault="00DC0300"/>
    <w:p w14:paraId="4B0D039E" w14:textId="3B8B4A5D" w:rsidR="00DC0300" w:rsidRDefault="00DC0300">
      <w:r>
        <w:t>Board reconvened at 9:00 A.M., with all members present.</w:t>
      </w:r>
    </w:p>
    <w:p w14:paraId="139D4BF4" w14:textId="77777777" w:rsidR="00DC0300" w:rsidRDefault="00DC0300"/>
    <w:p w14:paraId="7BAFDE2E" w14:textId="44A3A828" w:rsidR="004A4E84" w:rsidRDefault="004A4E84">
      <w:r>
        <w:t>Kelsey Siegler, Zoning Administrator, joined the meeting.</w:t>
      </w:r>
    </w:p>
    <w:p w14:paraId="79209D11" w14:textId="77777777" w:rsidR="004A4E84" w:rsidRDefault="004A4E84"/>
    <w:p w14:paraId="4B240BFB" w14:textId="1967EED7" w:rsidR="00083B07" w:rsidRDefault="00DC0300">
      <w:r>
        <w:t>As the hour of</w:t>
      </w:r>
      <w:r w:rsidR="00083B07">
        <w:t xml:space="preserve"> 9:00 A.M. was past, a public hearing was held on a conditional use/variance permit, requested by SWCA Environmental Consultants, on behalf of Rugby Wind, LLC.</w:t>
      </w:r>
      <w:r w:rsidR="004A4E84">
        <w:t xml:space="preserve">, for a ADLS (aircraft detection lighting system) Tower, to be constructed in the NW1/4NW1/4, section 21, Township 158 </w:t>
      </w:r>
      <w:r w:rsidR="004A4E84">
        <w:lastRenderedPageBreak/>
        <w:t>North, Range 72 West.  This land is owned by Linda Ripplinger.</w:t>
      </w:r>
      <w:r w:rsidR="00083B07">
        <w:t xml:space="preserve"> Those present were Linda Ripplinger, </w:t>
      </w:r>
      <w:r w:rsidR="00D123D8">
        <w:t xml:space="preserve">Sara Sappington, Office Director and Doug Mundahl.  </w:t>
      </w:r>
      <w:r w:rsidR="000A3954">
        <w:t xml:space="preserve">By phone </w:t>
      </w:r>
      <w:r w:rsidR="00D123D8">
        <w:t xml:space="preserve">was </w:t>
      </w:r>
      <w:r w:rsidR="005D6579">
        <w:t>Sarah Emery</w:t>
      </w:r>
      <w:r w:rsidR="00D123D8">
        <w:t xml:space="preserve">. Doug Mundahl had concerns of the </w:t>
      </w:r>
      <w:r w:rsidR="005D6579">
        <w:t xml:space="preserve">technology of the tower for the </w:t>
      </w:r>
      <w:r w:rsidR="00D123D8">
        <w:t xml:space="preserve">safety of the airport. How far away </w:t>
      </w:r>
      <w:r w:rsidR="004A4E84">
        <w:t>would aircraft be detected</w:t>
      </w:r>
      <w:r w:rsidR="00C3679F">
        <w:t>,</w:t>
      </w:r>
      <w:r w:rsidR="004A4E84">
        <w:t xml:space="preserve"> </w:t>
      </w:r>
      <w:r w:rsidR="00D123D8">
        <w:t>before the lights of tower will light up and h</w:t>
      </w:r>
      <w:r w:rsidR="004A4E84">
        <w:t>eight</w:t>
      </w:r>
      <w:r w:rsidR="00D123D8">
        <w:t>? Sara</w:t>
      </w:r>
      <w:r w:rsidR="005D6579">
        <w:t>h Emery</w:t>
      </w:r>
      <w:r w:rsidR="00D123D8">
        <w:t xml:space="preserve"> stated that the Public Service Commission is requesting that all new and existing wind farms install the aircraft detection lighting system tower. </w:t>
      </w:r>
      <w:r w:rsidR="004A4E84">
        <w:t>Aircraft would be detected at 1500’ high and a radius of three to six miles. The FAA is reviewing this request and should be available in November. After no further questions or comments, moved by Christenson and seconded by Brossart, to approve the conditional use permit/variance</w:t>
      </w:r>
      <w:r w:rsidR="00C3679F">
        <w:t>,</w:t>
      </w:r>
      <w:r w:rsidR="004A4E84">
        <w:t xml:space="preserve"> submitted by SWCA Environmental Consultants</w:t>
      </w:r>
      <w:r w:rsidR="00C3679F">
        <w:t>,</w:t>
      </w:r>
      <w:r w:rsidR="004A4E84">
        <w:t xml:space="preserve"> provided the FAA approves the request. Motion carried.</w:t>
      </w:r>
    </w:p>
    <w:p w14:paraId="61952CFA" w14:textId="32EB5221" w:rsidR="004A4E84" w:rsidRDefault="004A4E84"/>
    <w:p w14:paraId="08BA97A1" w14:textId="434265ED" w:rsidR="004A4E84" w:rsidRDefault="004A4E84">
      <w:r>
        <w:t>Mike Graner, Jail Administrator, was requesting that the following items be purchased with American Rescue Funds for the HACTC: 2-Lenova Laptop computers</w:t>
      </w:r>
      <w:r w:rsidR="00C3679F">
        <w:t>,</w:t>
      </w:r>
      <w:r>
        <w:t xml:space="preserve"> which will be used for telehealth; 2- Cellsense</w:t>
      </w:r>
      <w:r w:rsidR="003F4826">
        <w:t xml:space="preserve"> Ultra with Xact ID and 1-Vehicle. Moved by Hoffert and seconded by Berg, to purchase the above for the HACTC, with using the funds from the American Rescue Recovery Act. Total approximate cost is $57,741.98.  Motion carried.</w:t>
      </w:r>
    </w:p>
    <w:p w14:paraId="7287B815" w14:textId="5BADF3DD" w:rsidR="003F4826" w:rsidRDefault="003F4826"/>
    <w:p w14:paraId="3B715767" w14:textId="2BCEB746" w:rsidR="003F4826" w:rsidRDefault="003F4826">
      <w:r>
        <w:t>Board reviewed abatement application from First Lutheran Church, for tax year 2021 (2021-44), on the following described property</w:t>
      </w:r>
      <w:r w:rsidR="00C3679F">
        <w:t>,</w:t>
      </w:r>
      <w:r>
        <w:t xml:space="preserve"> as Lots 10-11-12, Block 15, R. O, located in the City of Rugby, Pierce County, North Dakota, to lower the true and full value from 132,340 to 54,749, as house is occupied by new pastor. Moved by Christenson and seconded by Hoffert, to approve the abatement application</w:t>
      </w:r>
      <w:r w:rsidR="00C3679F">
        <w:t>,</w:t>
      </w:r>
      <w:r>
        <w:t xml:space="preserve"> submitted by First Lutheran Church. House will be taxed for 151 days.  Motion carried.</w:t>
      </w:r>
    </w:p>
    <w:p w14:paraId="08437A61" w14:textId="1FBA9190" w:rsidR="003F4826" w:rsidRDefault="003F4826"/>
    <w:p w14:paraId="536F0F3D" w14:textId="70EAE084" w:rsidR="003F4826" w:rsidRDefault="003F4826">
      <w:r>
        <w:t>Board reviewed abatement application submitted by Rugby Public School District #5, for tax year 2021(2021-43), on the following described property</w:t>
      </w:r>
      <w:r w:rsidR="00C3679F">
        <w:t>,</w:t>
      </w:r>
      <w:r>
        <w:t xml:space="preserve"> as Lots 6 -7, Block 4, Comstock’s 1</w:t>
      </w:r>
      <w:r w:rsidRPr="003F4826">
        <w:rPr>
          <w:vertAlign w:val="superscript"/>
        </w:rPr>
        <w:t>st</w:t>
      </w:r>
      <w:r>
        <w:t xml:space="preserve"> Addition, located in the City of Rugby, Pierce County, North Dakota. House was purchased on June 4, 2021. According to NDCC 57-02-08 -Property exempt from taxation (Effective for taxable years beginning before January 1, 2022- All property described in this section to the extent herein limited</w:t>
      </w:r>
      <w:r w:rsidR="00C3679F">
        <w:t>,</w:t>
      </w:r>
      <w:r>
        <w:t xml:space="preserve"> shall be exempt from taxation: 6. All property belonging to schools, academies, colleges, or other institutions of learning, not otherwise used with a view to profit, and all dormitories and boarding halls, including the land upon which they are situated, owned and managed by any religious corporation of educ</w:t>
      </w:r>
      <w:r w:rsidR="00E833F5">
        <w:t>ational or charitable purposes</w:t>
      </w:r>
      <w:r w:rsidR="00C3679F">
        <w:t>,</w:t>
      </w:r>
      <w:r w:rsidR="00E833F5">
        <w:t xml:space="preserve"> for the use of student in attendance upon any educational institution, if such dormitories and boarding halls are not managed or used for the purpose of making a profit over and above the cost of maintenance and operation. Moved by Berg and seconded by Brossart, to deny the application submitted by Rugby Public School District #5. Motion carried.</w:t>
      </w:r>
    </w:p>
    <w:p w14:paraId="5E4501ED" w14:textId="7F9847DE" w:rsidR="00A56292" w:rsidRDefault="00A56292"/>
    <w:p w14:paraId="52CE473E" w14:textId="0BB50FC5" w:rsidR="00F31546" w:rsidRDefault="00A56292">
      <w:r>
        <w:t xml:space="preserve">Galen J. Mack, States Attorney, joined the meeting. Galen presented information </w:t>
      </w:r>
      <w:r w:rsidR="00F31546">
        <w:t>on a draft rule submitted by Sally Holewa, State Court Administrator, to implement attorney recruitment program</w:t>
      </w:r>
      <w:r w:rsidR="00494E32">
        <w:t>.</w:t>
      </w:r>
      <w:r w:rsidR="00F31546">
        <w:t xml:space="preserve"> </w:t>
      </w:r>
      <w:r w:rsidR="00494E32">
        <w:t>This</w:t>
      </w:r>
      <w:r w:rsidR="00F31546">
        <w:t xml:space="preserve"> program</w:t>
      </w:r>
      <w:r w:rsidR="00494E32">
        <w:t xml:space="preserve"> is</w:t>
      </w:r>
      <w:r w:rsidR="00F31546">
        <w:t xml:space="preserve"> to recruit attorneys to live and work in rural cities and counties</w:t>
      </w:r>
      <w:r w:rsidR="00C3679F">
        <w:t>,</w:t>
      </w:r>
      <w:r w:rsidR="00F31546">
        <w:t xml:space="preserve"> which was enacted this past legislative session</w:t>
      </w:r>
      <w:r w:rsidR="00C3679F">
        <w:t>,</w:t>
      </w:r>
      <w:r w:rsidR="00F31546">
        <w:t xml:space="preserve"> and became effective August 1, 2021.</w:t>
      </w:r>
      <w:r w:rsidR="00494E32">
        <w:t xml:space="preserve"> </w:t>
      </w:r>
      <w:r w:rsidR="00F31546">
        <w:t>The applicant county or municipality must agree that, if they are selected for participation in the program, they will pay their portion of the incentive payments</w:t>
      </w:r>
      <w:r w:rsidR="00C3679F">
        <w:t>,</w:t>
      </w:r>
      <w:r w:rsidR="00F31546">
        <w:t xml:space="preserve"> as required under NDCC 27-02.2-06. The cost is approximately $3,150.00 for five (5) years. </w:t>
      </w:r>
      <w:r w:rsidR="00494E32">
        <w:t>Moved by Brossart and seconded by Christenson, allowing the Galen J. Mack, States Attorney, to write a letter on behalf of the commission</w:t>
      </w:r>
      <w:r w:rsidR="00C3679F">
        <w:t>,</w:t>
      </w:r>
      <w:r w:rsidR="00494E32">
        <w:t xml:space="preserve"> to support the rural attorney recruitment program. Motion carried.</w:t>
      </w:r>
    </w:p>
    <w:p w14:paraId="64D687FE" w14:textId="152BF8A3" w:rsidR="00494E32" w:rsidRDefault="00494E32"/>
    <w:p w14:paraId="52EE4521" w14:textId="48F0A6BB" w:rsidR="00494E32" w:rsidRDefault="00494E32">
      <w:r>
        <w:t>Berg discussed the Community Service Coordinator position- The applicant that was interviewed</w:t>
      </w:r>
      <w:r w:rsidR="00C3679F">
        <w:t>,</w:t>
      </w:r>
      <w:r>
        <w:t xml:space="preserve"> has declined the offer. Board asked Galen J. Mack, States Attorney, if each individual county should run their own community service program? Galen had stated that he didn’t want to lose the State Funding</w:t>
      </w:r>
      <w:r w:rsidR="007A7635">
        <w:t xml:space="preserve">. </w:t>
      </w:r>
      <w:r w:rsidR="007A7635">
        <w:lastRenderedPageBreak/>
        <w:t>Misdemeanor charges</w:t>
      </w:r>
      <w:r w:rsidR="00C3679F">
        <w:t>,</w:t>
      </w:r>
      <w:r w:rsidR="007A7635">
        <w:t xml:space="preserve"> which were typically give community service hours</w:t>
      </w:r>
      <w:r w:rsidR="00C3679F">
        <w:t>,</w:t>
      </w:r>
      <w:r w:rsidR="007A7635">
        <w:t xml:space="preserve"> are now reduced to infraction and less community service cases available.</w:t>
      </w:r>
      <w:r>
        <w:t xml:space="preserve"> </w:t>
      </w:r>
      <w:r w:rsidR="007A7635">
        <w:t xml:space="preserve"> There is going to be a full Community Service Advisory meeting scheduled</w:t>
      </w:r>
      <w:r w:rsidR="00C3679F">
        <w:t>,</w:t>
      </w:r>
      <w:r w:rsidR="007A7635">
        <w:t xml:space="preserve"> to get the boards thought</w:t>
      </w:r>
      <w:r w:rsidR="00C3679F">
        <w:t>s,</w:t>
      </w:r>
      <w:r w:rsidR="007A7635">
        <w:t xml:space="preserve"> before moving forward with advertising the position.</w:t>
      </w:r>
    </w:p>
    <w:p w14:paraId="76E90C31" w14:textId="4D426413" w:rsidR="007A7635" w:rsidRDefault="007A7635"/>
    <w:p w14:paraId="0706058C" w14:textId="53393590" w:rsidR="007A7635" w:rsidRDefault="007A7635">
      <w:r>
        <w:t>Brenden Klebe, NDSU Extension Agent and Sandra Scherr, Administrator Assistant</w:t>
      </w:r>
      <w:r w:rsidR="00C3679F">
        <w:t>,</w:t>
      </w:r>
      <w:r>
        <w:t xml:space="preserve"> met with the board.</w:t>
      </w:r>
    </w:p>
    <w:p w14:paraId="4E18FEEF" w14:textId="4D19388D" w:rsidR="007A7635" w:rsidRDefault="007A7635">
      <w:r>
        <w:t xml:space="preserve">Sandra Scherr said that the 4-H Achievements will be held at the community center on October 7 or </w:t>
      </w:r>
      <w:r w:rsidR="00827E49">
        <w:t>November</w:t>
      </w:r>
      <w:r>
        <w:t xml:space="preserve"> 11</w:t>
      </w:r>
      <w:r w:rsidRPr="007A7635">
        <w:rPr>
          <w:vertAlign w:val="superscript"/>
        </w:rPr>
        <w:t>th</w:t>
      </w:r>
      <w:r>
        <w:t>. Sandra said she would like a commissioner</w:t>
      </w:r>
      <w:r w:rsidR="007558D1">
        <w:t xml:space="preserve"> or two</w:t>
      </w:r>
      <w:r>
        <w:t xml:space="preserve"> to be present at the awards night</w:t>
      </w:r>
      <w:r w:rsidR="00C3679F">
        <w:t>,</w:t>
      </w:r>
      <w:r>
        <w:t xml:space="preserve"> as they will </w:t>
      </w:r>
      <w:r w:rsidR="00C3679F">
        <w:t>present</w:t>
      </w:r>
      <w:r>
        <w:t xml:space="preserve"> the</w:t>
      </w:r>
      <w:r w:rsidR="007558D1">
        <w:t xml:space="preserve"> award to the individual participants. Sandra stated that</w:t>
      </w:r>
      <w:r w:rsidR="00C3679F">
        <w:t xml:space="preserve"> the</w:t>
      </w:r>
      <w:r w:rsidR="007558D1">
        <w:t xml:space="preserve"> 4-H Program is not BIG, and the commission need</w:t>
      </w:r>
      <w:r w:rsidR="00C3679F">
        <w:t>s</w:t>
      </w:r>
      <w:r w:rsidR="007558D1">
        <w:t xml:space="preserve"> to promote the 4-H Program, as there are many cat</w:t>
      </w:r>
      <w:r w:rsidR="00957C60">
        <w:t>e</w:t>
      </w:r>
      <w:r w:rsidR="007558D1">
        <w:t xml:space="preserve">gories in the </w:t>
      </w:r>
      <w:r w:rsidR="00957C60">
        <w:t>4-H P</w:t>
      </w:r>
      <w:r w:rsidR="007558D1">
        <w:t>rogram.  It is just not livestock!  Brenden Klebe, NDSU Extension Agent, said he is planning on having a</w:t>
      </w:r>
      <w:r w:rsidR="00957C60">
        <w:t xml:space="preserve">n </w:t>
      </w:r>
      <w:r w:rsidR="007558D1">
        <w:t>Ag Safety Day in September. He also gave the board a report on the activities he has done the past couple of months. He said he will start hay probing and soil probing soon.</w:t>
      </w:r>
    </w:p>
    <w:p w14:paraId="7E8B9E3C" w14:textId="77777777" w:rsidR="007A7635" w:rsidRDefault="007A7635"/>
    <w:p w14:paraId="598DAB95" w14:textId="61F491D6" w:rsidR="007A7635" w:rsidRDefault="007A7635">
      <w:r>
        <w:t>Moved by Hoffert and seconded by Brossart, to issue a call for bids for premium diesel fuel, propane and gasoline.  Bids to be opened at the October meeting.  Motion carried.</w:t>
      </w:r>
    </w:p>
    <w:p w14:paraId="2C32D6FE" w14:textId="77777777" w:rsidR="007A7635" w:rsidRDefault="007A7635"/>
    <w:p w14:paraId="5329B533" w14:textId="6D135D85" w:rsidR="007A7635" w:rsidRDefault="007A7635">
      <w:r>
        <w:t>Board reviewed the delinquent real estate in accordance with Section 57-28-10 NDCC.  Moved by Christenson and seconded by Berg, that the hearing date be set for October 7, 2021, at 9:30 A.M. in accordance with Section 57-28-11 NDCC. Motion carried.</w:t>
      </w:r>
    </w:p>
    <w:p w14:paraId="1AF79940" w14:textId="27BEEF50" w:rsidR="007558D1" w:rsidRDefault="007558D1"/>
    <w:p w14:paraId="28187CEB" w14:textId="214D38EE" w:rsidR="004F12C8" w:rsidRDefault="007558D1">
      <w:r>
        <w:t>Jesse Brandvold and Jessica Tagestad, Wold Engineering, met with the board.  Jesse Brandvold, said that B &amp; J Excavating, Inc, started on Road Project SC-3500 (021) CMC 3505, E 9 Miles to ND 3 &amp; Selz, E 3 Miles to Co Line</w:t>
      </w:r>
      <w:r w:rsidR="00C3679F">
        <w:t>,</w:t>
      </w:r>
      <w:r>
        <w:t xml:space="preserve"> Reshaping and Graveling</w:t>
      </w:r>
      <w:r w:rsidR="004F12C8">
        <w:t xml:space="preserve"> last week</w:t>
      </w:r>
      <w:r>
        <w:t>.</w:t>
      </w:r>
      <w:r w:rsidR="004F12C8">
        <w:t xml:space="preserve">  B &amp; J Excavating, Inc. should complete the East 3 miles of Selz, to County Line this week. The board will meet with NDDOT at the Bismarck Civic Center on October 4, 2021</w:t>
      </w:r>
      <w:r w:rsidR="00C3679F">
        <w:t>,</w:t>
      </w:r>
      <w:r w:rsidR="004F12C8">
        <w:t xml:space="preserve"> at 11:45 AM</w:t>
      </w:r>
      <w:r w:rsidR="00C3679F">
        <w:t>,</w:t>
      </w:r>
      <w:r w:rsidR="004F12C8">
        <w:t xml:space="preserve"> to discuss the county federal aid program for 2022.</w:t>
      </w:r>
    </w:p>
    <w:p w14:paraId="2FB6FF39" w14:textId="77777777" w:rsidR="004F12C8" w:rsidRDefault="004F12C8"/>
    <w:p w14:paraId="2D5327B4" w14:textId="2A8DD722" w:rsidR="004F12C8" w:rsidRDefault="004F12C8">
      <w:r>
        <w:t>Brian Kraft, RDO Representative</w:t>
      </w:r>
      <w:r w:rsidR="00C3679F">
        <w:t>,</w:t>
      </w:r>
      <w:r>
        <w:t xml:space="preserve"> met with the board and informed them that the new blade should arrive around the first or second week of October.  Board briefly discussed that they would like someone to come and go through the machines with the blade operators.</w:t>
      </w:r>
    </w:p>
    <w:p w14:paraId="721F8FB1" w14:textId="77777777" w:rsidR="004F12C8" w:rsidRDefault="004F12C8"/>
    <w:p w14:paraId="088732A5" w14:textId="77777777" w:rsidR="00BD09C5" w:rsidRDefault="004F12C8">
      <w:r>
        <w:t>There being no further business, chairman adjourned the meeting at 11:45 A.M.  Seconded by Berg.</w:t>
      </w:r>
    </w:p>
    <w:p w14:paraId="54054BC9" w14:textId="77777777" w:rsidR="00BD09C5" w:rsidRDefault="00BD09C5"/>
    <w:p w14:paraId="58AF695C" w14:textId="77777777" w:rsidR="00BD09C5" w:rsidRDefault="00BD09C5">
      <w:r>
        <w:t>____________________________</w:t>
      </w:r>
      <w:r>
        <w:tab/>
      </w:r>
      <w:r>
        <w:tab/>
      </w:r>
      <w:r>
        <w:tab/>
      </w:r>
      <w:r>
        <w:tab/>
        <w:t>_____________________________</w:t>
      </w:r>
    </w:p>
    <w:p w14:paraId="554D9859" w14:textId="77777777" w:rsidR="00BD09C5" w:rsidRDefault="00BD09C5">
      <w:r>
        <w:t>Karin Fursather, Auditor-Treasurer</w:t>
      </w:r>
      <w:r>
        <w:tab/>
      </w:r>
      <w:r>
        <w:tab/>
      </w:r>
      <w:r>
        <w:tab/>
      </w:r>
      <w:r>
        <w:tab/>
        <w:t>David Migler, Chairman</w:t>
      </w:r>
    </w:p>
    <w:p w14:paraId="62EF9957" w14:textId="72BAA51D" w:rsidR="007558D1" w:rsidRDefault="00BD09C5">
      <w:r>
        <w:t>Pierce County, North Dakota</w:t>
      </w:r>
      <w:r>
        <w:tab/>
      </w:r>
      <w:r>
        <w:tab/>
      </w:r>
      <w:r>
        <w:tab/>
      </w:r>
      <w:r>
        <w:tab/>
      </w:r>
      <w:r>
        <w:tab/>
        <w:t>Board of County Commissioners</w:t>
      </w:r>
      <w:r w:rsidR="004F12C8">
        <w:t xml:space="preserve"> </w:t>
      </w:r>
    </w:p>
    <w:p w14:paraId="7CFEDC03" w14:textId="584B6A9B" w:rsidR="004F12C8" w:rsidRDefault="004F12C8"/>
    <w:p w14:paraId="60459E8A" w14:textId="53858560" w:rsidR="004F12C8" w:rsidRDefault="004F12C8"/>
    <w:p w14:paraId="445A9FD9" w14:textId="63B317DB" w:rsidR="00A95274" w:rsidRDefault="00A95274"/>
    <w:p w14:paraId="68A70619" w14:textId="628C84FD" w:rsidR="00A95274" w:rsidRDefault="00A95274">
      <w:r>
        <w:tab/>
        <w:t>PROCEEDINGS OF PIERCE COUNTY, NORTH DAKOTA, BOARD OF COUNTY COMISSIONERS</w:t>
      </w:r>
    </w:p>
    <w:p w14:paraId="43D6C589" w14:textId="2164FAA1" w:rsidR="00A95274" w:rsidRDefault="00A95274"/>
    <w:p w14:paraId="39EFAE82" w14:textId="7ECA83FB" w:rsidR="00A95274" w:rsidRDefault="00A95274">
      <w:r>
        <w:tab/>
      </w:r>
      <w:r>
        <w:tab/>
      </w:r>
      <w:r>
        <w:tab/>
      </w:r>
      <w:r>
        <w:tab/>
        <w:t xml:space="preserve">                  September 14, 2021</w:t>
      </w:r>
    </w:p>
    <w:p w14:paraId="3A362E05" w14:textId="4B9036C7" w:rsidR="00A95274" w:rsidRDefault="00A95274"/>
    <w:p w14:paraId="76925CA3" w14:textId="0AB46CDD" w:rsidR="00A95274" w:rsidRDefault="00A95274">
      <w:r>
        <w:t>The Pierce County Board of County Commissioners met in special session on September 14, 2021.</w:t>
      </w:r>
    </w:p>
    <w:p w14:paraId="46C10DE9" w14:textId="4DA83C95" w:rsidR="00A95274" w:rsidRDefault="00A95274">
      <w:r>
        <w:t xml:space="preserve">Chairman </w:t>
      </w:r>
      <w:proofErr w:type="spellStart"/>
      <w:r>
        <w:t>Migler</w:t>
      </w:r>
      <w:proofErr w:type="spellEnd"/>
      <w:r>
        <w:t xml:space="preserve"> called the meeting to order at 10:00 A.M., with members Christenson, Brossart, </w:t>
      </w:r>
      <w:proofErr w:type="spellStart"/>
      <w:r>
        <w:t>Hoffert</w:t>
      </w:r>
      <w:proofErr w:type="spellEnd"/>
      <w:r>
        <w:t xml:space="preserve"> and Berg present.  Also present were Susan Sitter, The Pierce County Tribune, Mike Graner, Jail Administrator, HACTC, </w:t>
      </w:r>
      <w:r w:rsidR="005417A9">
        <w:t xml:space="preserve">Erica Parsons and </w:t>
      </w:r>
      <w:proofErr w:type="spellStart"/>
      <w:r w:rsidR="005417A9">
        <w:t>Vona</w:t>
      </w:r>
      <w:proofErr w:type="spellEnd"/>
      <w:r w:rsidR="005417A9">
        <w:t xml:space="preserve"> </w:t>
      </w:r>
      <w:proofErr w:type="spellStart"/>
      <w:r w:rsidR="005417A9">
        <w:t>Pogatshnik</w:t>
      </w:r>
      <w:proofErr w:type="spellEnd"/>
      <w:r w:rsidR="005417A9">
        <w:t>, employees of the HACTC.</w:t>
      </w:r>
    </w:p>
    <w:p w14:paraId="481A36D7" w14:textId="30B6B950" w:rsidR="00A95274" w:rsidRDefault="00A95274"/>
    <w:p w14:paraId="6CEFF86B" w14:textId="720CDF9F" w:rsidR="00A95274" w:rsidRDefault="00A95274">
      <w:r>
        <w:lastRenderedPageBreak/>
        <w:t>As the hour of 10:00 A.M. was past, the chairman asked if there</w:t>
      </w:r>
      <w:r w:rsidR="00E6763B">
        <w:t xml:space="preserve"> were</w:t>
      </w:r>
      <w:r>
        <w:t xml:space="preserve"> any questions concerning the 2022 budget. There were no questions. Chairman </w:t>
      </w:r>
      <w:proofErr w:type="spellStart"/>
      <w:r>
        <w:t>Migler</w:t>
      </w:r>
      <w:proofErr w:type="spellEnd"/>
      <w:r>
        <w:t xml:space="preserve"> stated that the 2022 budget will be finalized on October 7, 2021</w:t>
      </w:r>
      <w:r w:rsidR="00E6763B">
        <w:t>,</w:t>
      </w:r>
      <w:r>
        <w:t xml:space="preserve"> at 10:00 A.M.</w:t>
      </w:r>
    </w:p>
    <w:p w14:paraId="4D25646B" w14:textId="2E8A3477" w:rsidR="00A95274" w:rsidRDefault="00A95274"/>
    <w:p w14:paraId="070B79AC" w14:textId="7044B461" w:rsidR="00A95274" w:rsidRDefault="00A95274">
      <w:r>
        <w:t xml:space="preserve">There being no further business, moved by </w:t>
      </w:r>
      <w:proofErr w:type="spellStart"/>
      <w:r>
        <w:t>Hoffert</w:t>
      </w:r>
      <w:proofErr w:type="spellEnd"/>
      <w:r>
        <w:t xml:space="preserve"> and seconded by Christenson, to adjourn the meeting at 10:10 A.M.  Motion carried.</w:t>
      </w:r>
    </w:p>
    <w:p w14:paraId="16C8DFA8" w14:textId="3338F198" w:rsidR="00A95274" w:rsidRDefault="00A95274"/>
    <w:p w14:paraId="2A992B96" w14:textId="5129EB63" w:rsidR="00A95274" w:rsidRDefault="00A95274"/>
    <w:p w14:paraId="50382342" w14:textId="5D6FC592" w:rsidR="00A95274" w:rsidRDefault="00A95274">
      <w:r>
        <w:t>______________________________</w:t>
      </w:r>
      <w:r>
        <w:tab/>
      </w:r>
      <w:r>
        <w:tab/>
        <w:t xml:space="preserve">                _______________________________</w:t>
      </w:r>
    </w:p>
    <w:p w14:paraId="23FB6A73" w14:textId="6C8A7BCC" w:rsidR="00A95274" w:rsidRDefault="00A95274">
      <w:r>
        <w:t>Karin Fursather, Auditor-Treasurer</w:t>
      </w:r>
      <w:r>
        <w:tab/>
      </w:r>
      <w:r>
        <w:tab/>
      </w:r>
      <w:r>
        <w:tab/>
        <w:t xml:space="preserve">David </w:t>
      </w:r>
      <w:proofErr w:type="spellStart"/>
      <w:r>
        <w:t>Migler</w:t>
      </w:r>
      <w:proofErr w:type="spellEnd"/>
      <w:r>
        <w:t>, Chairman</w:t>
      </w:r>
    </w:p>
    <w:p w14:paraId="17BC2BBC" w14:textId="0F794EEC" w:rsidR="00A95274" w:rsidRDefault="00A95274">
      <w:r>
        <w:t>Pierce County, North Dakota</w:t>
      </w:r>
      <w:r>
        <w:tab/>
      </w:r>
      <w:r>
        <w:tab/>
      </w:r>
      <w:r>
        <w:tab/>
      </w:r>
      <w:r>
        <w:tab/>
        <w:t>Board of County Commissioners</w:t>
      </w:r>
    </w:p>
    <w:sectPr w:rsidR="00A95274" w:rsidSect="004E0E9D">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BC9"/>
    <w:rsid w:val="00083B07"/>
    <w:rsid w:val="000A3954"/>
    <w:rsid w:val="001416EA"/>
    <w:rsid w:val="001B5BC9"/>
    <w:rsid w:val="003F4826"/>
    <w:rsid w:val="004231CC"/>
    <w:rsid w:val="00494E32"/>
    <w:rsid w:val="004A4E84"/>
    <w:rsid w:val="004E0E9D"/>
    <w:rsid w:val="004F12C8"/>
    <w:rsid w:val="005417A9"/>
    <w:rsid w:val="005D6579"/>
    <w:rsid w:val="007558D1"/>
    <w:rsid w:val="007A7635"/>
    <w:rsid w:val="00827E49"/>
    <w:rsid w:val="00957C60"/>
    <w:rsid w:val="00A56292"/>
    <w:rsid w:val="00A95274"/>
    <w:rsid w:val="00BD09C5"/>
    <w:rsid w:val="00C3679F"/>
    <w:rsid w:val="00D123D8"/>
    <w:rsid w:val="00DA789E"/>
    <w:rsid w:val="00DC0300"/>
    <w:rsid w:val="00E6763B"/>
    <w:rsid w:val="00E762EF"/>
    <w:rsid w:val="00E833F5"/>
    <w:rsid w:val="00F31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D6F55"/>
  <w15:chartTrackingRefBased/>
  <w15:docId w15:val="{D2653064-4CC2-4950-B7D7-C51FAD4D4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210</TotalTime>
  <Pages>5</Pages>
  <Words>2052</Words>
  <Characters>11702</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 Fursather</dc:creator>
  <cp:keywords/>
  <dc:description/>
  <cp:lastModifiedBy>Karin Fursather</cp:lastModifiedBy>
  <cp:revision>11</cp:revision>
  <cp:lastPrinted>2021-09-15T12:09:00Z</cp:lastPrinted>
  <dcterms:created xsi:type="dcterms:W3CDTF">2021-09-07T19:00:00Z</dcterms:created>
  <dcterms:modified xsi:type="dcterms:W3CDTF">2021-09-15T12:17:00Z</dcterms:modified>
</cp:coreProperties>
</file>